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688" w:rsidRPr="00E81688" w:rsidRDefault="00E81688" w:rsidP="00A813DD">
      <w:pPr>
        <w:spacing w:before="360" w:after="240" w:line="240" w:lineRule="auto"/>
        <w:jc w:val="center"/>
        <w:outlineLvl w:val="0"/>
        <w:rPr>
          <w:rFonts w:ascii="Times New Roman" w:eastAsia="Calibri" w:hAnsi="Times New Roman" w:cs="Times New Roman"/>
          <w:b/>
          <w:sz w:val="24"/>
          <w:szCs w:val="24"/>
          <w:lang w:val="en-US"/>
        </w:rPr>
      </w:pPr>
      <w:r w:rsidRPr="00E81688">
        <w:rPr>
          <w:rFonts w:ascii="Times New Roman" w:eastAsia="Calibri" w:hAnsi="Times New Roman" w:cs="Times New Roman"/>
          <w:b/>
          <w:sz w:val="24"/>
          <w:szCs w:val="24"/>
          <w:lang w:val="en-US"/>
        </w:rPr>
        <w:t>DEMOGRAFIJA KAO FAKTOR OSTVARIVANJA MANJINSKIH PRAVA SRBA U HRVATSKOJ</w:t>
      </w:r>
    </w:p>
    <w:p w:rsidR="00E81688" w:rsidRPr="00E81688" w:rsidRDefault="00E81688" w:rsidP="00A813DD">
      <w:pPr>
        <w:spacing w:before="120" w:after="240" w:line="240" w:lineRule="auto"/>
        <w:jc w:val="center"/>
        <w:outlineLvl w:val="0"/>
        <w:rPr>
          <w:rFonts w:ascii="Times New Roman" w:eastAsia="Times New Roman" w:hAnsi="Times New Roman" w:cs="Times New Roman"/>
          <w:b/>
          <w:bCs/>
          <w:sz w:val="24"/>
          <w:szCs w:val="24"/>
          <w:lang w:val="en-US"/>
        </w:rPr>
      </w:pPr>
      <w:r w:rsidRPr="00E81688">
        <w:rPr>
          <w:rFonts w:ascii="Times New Roman" w:eastAsia="Times New Roman" w:hAnsi="Times New Roman" w:cs="Times New Roman"/>
          <w:b/>
          <w:bCs/>
          <w:sz w:val="24"/>
          <w:szCs w:val="24"/>
          <w:lang w:val="en-US"/>
        </w:rPr>
        <w:t>Isidora Pop-Lazić</w:t>
      </w:r>
      <w:r w:rsidRPr="00E81688">
        <w:rPr>
          <w:rFonts w:ascii="Times New Roman" w:eastAsia="Times New Roman" w:hAnsi="Times New Roman" w:cs="Times New Roman"/>
          <w:b/>
          <w:bCs/>
          <w:sz w:val="24"/>
          <w:szCs w:val="24"/>
          <w:vertAlign w:val="superscript"/>
          <w:lang w:val="en-US"/>
        </w:rPr>
        <w:footnoteReference w:customMarkFollows="1" w:id="1"/>
        <w:sym w:font="Symbol" w:char="F02A"/>
      </w:r>
      <w:r w:rsidRPr="00E81688">
        <w:rPr>
          <w:rFonts w:ascii="Times New Roman" w:eastAsia="Times New Roman" w:hAnsi="Times New Roman" w:cs="Times New Roman"/>
          <w:b/>
          <w:bCs/>
          <w:sz w:val="24"/>
          <w:szCs w:val="24"/>
          <w:lang w:val="en-US"/>
        </w:rPr>
        <w:t xml:space="preserve"> </w:t>
      </w:r>
    </w:p>
    <w:p w:rsidR="00E81688" w:rsidRPr="00E81688" w:rsidRDefault="00E81688" w:rsidP="00E81688">
      <w:pPr>
        <w:spacing w:before="120" w:after="0" w:line="240" w:lineRule="auto"/>
        <w:ind w:left="567" w:right="567"/>
        <w:jc w:val="both"/>
        <w:rPr>
          <w:rFonts w:ascii="Times New Roman" w:eastAsia="Calibri" w:hAnsi="Times New Roman" w:cs="Times New Roman"/>
          <w:i/>
          <w:sz w:val="20"/>
          <w:szCs w:val="20"/>
          <w:lang w:val="en-US"/>
        </w:rPr>
      </w:pPr>
      <w:r w:rsidRPr="00E81688">
        <w:rPr>
          <w:rFonts w:ascii="Times New Roman" w:eastAsia="Calibri" w:hAnsi="Times New Roman" w:cs="Times New Roman"/>
          <w:b/>
          <w:i/>
          <w:sz w:val="20"/>
          <w:szCs w:val="20"/>
          <w:lang w:val="sr-Latn-CS"/>
        </w:rPr>
        <w:t>Rezime:</w:t>
      </w:r>
      <w:r w:rsidRPr="00E81688">
        <w:rPr>
          <w:rFonts w:ascii="Times New Roman" w:eastAsia="Calibri" w:hAnsi="Times New Roman" w:cs="Times New Roman"/>
          <w:i/>
          <w:sz w:val="20"/>
          <w:szCs w:val="20"/>
          <w:lang w:val="en-US"/>
        </w:rPr>
        <w:t xml:space="preserve"> </w:t>
      </w:r>
      <w:r w:rsidRPr="00E81688">
        <w:rPr>
          <w:rFonts w:ascii="Times New Roman" w:eastAsia="Calibri" w:hAnsi="Times New Roman" w:cs="Times New Roman"/>
          <w:i/>
          <w:sz w:val="20"/>
          <w:szCs w:val="20"/>
          <w:lang w:val="en-GB"/>
        </w:rPr>
        <w:t>U radu će se analizirati uloga i značaj demografskog faktora u</w:t>
      </w:r>
      <w:r w:rsidR="00A64125">
        <w:rPr>
          <w:rFonts w:ascii="Times New Roman" w:eastAsia="Calibri" w:hAnsi="Times New Roman" w:cs="Times New Roman"/>
          <w:i/>
          <w:sz w:val="20"/>
          <w:szCs w:val="20"/>
          <w:lang w:val="en-GB"/>
        </w:rPr>
        <w:t xml:space="preserve"> ostvarivanju manjinskih prava S</w:t>
      </w:r>
      <w:r w:rsidRPr="00E81688">
        <w:rPr>
          <w:rFonts w:ascii="Times New Roman" w:eastAsia="Calibri" w:hAnsi="Times New Roman" w:cs="Times New Roman"/>
          <w:i/>
          <w:sz w:val="20"/>
          <w:szCs w:val="20"/>
          <w:lang w:val="en-GB"/>
        </w:rPr>
        <w:t xml:space="preserve">rba u Hrvatskoj. Na početku ćemo analizirati razvoj normativnog okvira manjinskih prava u Hrvatskoj a potom </w:t>
      </w:r>
      <w:proofErr w:type="gramStart"/>
      <w:r w:rsidRPr="00E81688">
        <w:rPr>
          <w:rFonts w:ascii="Times New Roman" w:eastAsia="Calibri" w:hAnsi="Times New Roman" w:cs="Times New Roman"/>
          <w:i/>
          <w:sz w:val="20"/>
          <w:szCs w:val="20"/>
          <w:lang w:val="en-GB"/>
        </w:rPr>
        <w:t>će</w:t>
      </w:r>
      <w:proofErr w:type="gramEnd"/>
      <w:r w:rsidRPr="00E81688">
        <w:rPr>
          <w:rFonts w:ascii="Times New Roman" w:eastAsia="Calibri" w:hAnsi="Times New Roman" w:cs="Times New Roman"/>
          <w:i/>
          <w:sz w:val="20"/>
          <w:szCs w:val="20"/>
          <w:lang w:val="en-GB"/>
        </w:rPr>
        <w:t xml:space="preserve"> akcenat biti na domenu njegove praktične primene. Posebna pažnja biće posvećena popisima stanovništva kao glavnog indikator</w:t>
      </w:r>
      <w:r w:rsidR="00A64125">
        <w:rPr>
          <w:rFonts w:ascii="Times New Roman" w:eastAsia="Calibri" w:hAnsi="Times New Roman" w:cs="Times New Roman"/>
          <w:i/>
          <w:sz w:val="20"/>
          <w:szCs w:val="20"/>
          <w:lang w:val="en-GB"/>
        </w:rPr>
        <w:t>a demografskih tokova, atmosferi</w:t>
      </w:r>
      <w:r w:rsidRPr="00E81688">
        <w:rPr>
          <w:rFonts w:ascii="Times New Roman" w:eastAsia="Calibri" w:hAnsi="Times New Roman" w:cs="Times New Roman"/>
          <w:i/>
          <w:sz w:val="20"/>
          <w:szCs w:val="20"/>
          <w:lang w:val="en-GB"/>
        </w:rPr>
        <w:t xml:space="preserve"> u kojima su održani i kakve su posledice rezultata popisa bile </w:t>
      </w:r>
      <w:proofErr w:type="gramStart"/>
      <w:r w:rsidRPr="00E81688">
        <w:rPr>
          <w:rFonts w:ascii="Times New Roman" w:eastAsia="Calibri" w:hAnsi="Times New Roman" w:cs="Times New Roman"/>
          <w:i/>
          <w:sz w:val="20"/>
          <w:szCs w:val="20"/>
          <w:lang w:val="en-GB"/>
        </w:rPr>
        <w:t>na</w:t>
      </w:r>
      <w:proofErr w:type="gramEnd"/>
      <w:r w:rsidRPr="00E81688">
        <w:rPr>
          <w:rFonts w:ascii="Times New Roman" w:eastAsia="Calibri" w:hAnsi="Times New Roman" w:cs="Times New Roman"/>
          <w:i/>
          <w:sz w:val="20"/>
          <w:szCs w:val="20"/>
          <w:lang w:val="en-GB"/>
        </w:rPr>
        <w:t xml:space="preserve"> obim manjinskih prava Srba u Hrvatskoj. Na kraju</w:t>
      </w:r>
      <w:r>
        <w:rPr>
          <w:rFonts w:ascii="Times New Roman" w:eastAsia="Calibri" w:hAnsi="Times New Roman" w:cs="Times New Roman"/>
          <w:i/>
          <w:sz w:val="20"/>
          <w:szCs w:val="20"/>
          <w:lang w:val="en-GB"/>
        </w:rPr>
        <w:t>,</w:t>
      </w:r>
      <w:r w:rsidRPr="00E81688">
        <w:rPr>
          <w:rFonts w:ascii="Times New Roman" w:eastAsia="Calibri" w:hAnsi="Times New Roman" w:cs="Times New Roman"/>
          <w:i/>
          <w:sz w:val="20"/>
          <w:szCs w:val="20"/>
          <w:lang w:val="en-GB"/>
        </w:rPr>
        <w:t xml:space="preserve"> pokušaćemo da pružimo smernice za unapređenje m</w:t>
      </w:r>
      <w:r w:rsidR="006D534A">
        <w:rPr>
          <w:rFonts w:ascii="Times New Roman" w:eastAsia="Calibri" w:hAnsi="Times New Roman" w:cs="Times New Roman"/>
          <w:i/>
          <w:sz w:val="20"/>
          <w:szCs w:val="20"/>
          <w:lang w:val="en-GB"/>
        </w:rPr>
        <w:t xml:space="preserve">anjinskih prava i položaja </w:t>
      </w:r>
      <w:proofErr w:type="gramStart"/>
      <w:r w:rsidR="006D534A">
        <w:rPr>
          <w:rFonts w:ascii="Times New Roman" w:eastAsia="Calibri" w:hAnsi="Times New Roman" w:cs="Times New Roman"/>
          <w:i/>
          <w:sz w:val="20"/>
          <w:szCs w:val="20"/>
          <w:lang w:val="en-GB"/>
        </w:rPr>
        <w:t>Srba  u</w:t>
      </w:r>
      <w:proofErr w:type="gramEnd"/>
      <w:r w:rsidR="006D534A">
        <w:rPr>
          <w:rFonts w:ascii="Times New Roman" w:eastAsia="Calibri" w:hAnsi="Times New Roman" w:cs="Times New Roman"/>
          <w:i/>
          <w:sz w:val="20"/>
          <w:szCs w:val="20"/>
          <w:lang w:val="en-GB"/>
        </w:rPr>
        <w:t xml:space="preserve"> Hrvatskoj.</w:t>
      </w:r>
    </w:p>
    <w:p w:rsidR="00E81688" w:rsidRPr="00E81688" w:rsidRDefault="00E81688" w:rsidP="00E81688">
      <w:pPr>
        <w:spacing w:before="120" w:after="0" w:line="240" w:lineRule="auto"/>
        <w:ind w:left="567" w:right="567"/>
        <w:jc w:val="both"/>
        <w:rPr>
          <w:rFonts w:ascii="Arial" w:eastAsia="Times New Roman" w:hAnsi="Arial" w:cs="Times New Roman"/>
          <w:b/>
          <w:i/>
          <w:sz w:val="20"/>
          <w:szCs w:val="20"/>
          <w:lang w:val="en-US"/>
        </w:rPr>
      </w:pPr>
      <w:r w:rsidRPr="00E81688">
        <w:rPr>
          <w:rFonts w:ascii="Times New Roman" w:eastAsia="Times New Roman" w:hAnsi="Times New Roman" w:cs="Times New Roman"/>
          <w:b/>
          <w:i/>
          <w:sz w:val="20"/>
          <w:szCs w:val="20"/>
          <w:lang w:val="en-GB"/>
        </w:rPr>
        <w:t>Ključne reči</w:t>
      </w:r>
      <w:r w:rsidRPr="00E81688">
        <w:rPr>
          <w:rFonts w:ascii="Times New Roman" w:eastAsia="Times New Roman" w:hAnsi="Times New Roman" w:cs="Times New Roman"/>
          <w:i/>
          <w:sz w:val="20"/>
          <w:szCs w:val="20"/>
          <w:lang w:val="en-GB"/>
        </w:rPr>
        <w:t>: Manjinska prava, Srbi u Hrvatskoj, nacionalne manjine, demografija, popis stanovništva.</w:t>
      </w:r>
    </w:p>
    <w:p w:rsidR="00E81688" w:rsidRPr="00E81688" w:rsidRDefault="00E81688" w:rsidP="00E81688">
      <w:pPr>
        <w:suppressAutoHyphens/>
        <w:autoSpaceDE w:val="0"/>
        <w:autoSpaceDN w:val="0"/>
        <w:adjustRightInd w:val="0"/>
        <w:spacing w:before="360" w:after="240" w:line="240" w:lineRule="auto"/>
        <w:jc w:val="center"/>
        <w:rPr>
          <w:rFonts w:ascii="Times New Roman" w:eastAsia="Times New Roman" w:hAnsi="Times New Roman" w:cs="Times New Roman"/>
          <w:b/>
          <w:lang w:val="sl-SI" w:eastAsia="sl-SI"/>
        </w:rPr>
      </w:pPr>
      <w:r w:rsidRPr="00E81688">
        <w:rPr>
          <w:rFonts w:ascii="Times New Roman" w:eastAsia="Times New Roman" w:hAnsi="Times New Roman" w:cs="Times New Roman"/>
          <w:b/>
          <w:lang w:val="en-US" w:eastAsia="ar-SA"/>
        </w:rPr>
        <w:t xml:space="preserve">1. </w:t>
      </w:r>
      <w:r w:rsidR="00961BA2">
        <w:rPr>
          <w:rFonts w:ascii="Times New Roman" w:eastAsia="Times New Roman" w:hAnsi="Times New Roman" w:cs="Times New Roman"/>
          <w:b/>
          <w:lang w:val="en-US" w:eastAsia="ar-SA"/>
        </w:rPr>
        <w:t>Uvod</w:t>
      </w:r>
    </w:p>
    <w:p w:rsidR="00E81688" w:rsidRPr="00E81688" w:rsidRDefault="00E81688" w:rsidP="00E81688">
      <w:pPr>
        <w:spacing w:before="120" w:after="0" w:line="240" w:lineRule="auto"/>
        <w:ind w:firstLine="567"/>
        <w:jc w:val="both"/>
        <w:rPr>
          <w:rFonts w:ascii="Times New Roman" w:eastAsia="Calibri" w:hAnsi="Times New Roman" w:cs="Times New Roman"/>
          <w:noProof/>
          <w:sz w:val="20"/>
          <w:lang w:val="en-GB"/>
        </w:rPr>
      </w:pPr>
      <w:r w:rsidRPr="00E81688">
        <w:rPr>
          <w:rFonts w:ascii="Times New Roman" w:eastAsia="Calibri" w:hAnsi="Times New Roman" w:cs="Times New Roman"/>
          <w:noProof/>
          <w:sz w:val="20"/>
          <w:lang w:val="en-US"/>
        </w:rPr>
        <w:t>Na</w:t>
      </w:r>
      <w:r w:rsidRPr="00E81688">
        <w:rPr>
          <w:rFonts w:ascii="Times New Roman" w:eastAsia="Calibri" w:hAnsi="Times New Roman" w:cs="Times New Roman"/>
          <w:noProof/>
          <w:sz w:val="20"/>
          <w:lang w:val="en-GB"/>
        </w:rPr>
        <w:t xml:space="preserve"> savremenu demografsku sliku Hrvatske uticale su brojne društveno˗političke okolnosti, a samim tim i na brojnost i položaj Srba u Hrvatskoj. Broj Srba u Hrvatskoj decenijama je u konstantnom opadanju, ali Srbi i danas čine najbrojniju nacionalnu manjinu u ovoj susednoj državi. </w:t>
      </w:r>
      <w:r w:rsidR="00075303">
        <w:rPr>
          <w:rFonts w:ascii="Times New Roman" w:eastAsia="Calibri" w:hAnsi="Times New Roman" w:cs="Times New Roman"/>
          <w:noProof/>
          <w:sz w:val="20"/>
          <w:lang w:val="en-GB"/>
        </w:rPr>
        <w:t>Poslednji popis stanovništva u Hrvatskoj sproveden je 2021. godine.</w:t>
      </w:r>
      <w:r w:rsidRPr="00E81688">
        <w:rPr>
          <w:rFonts w:ascii="Times New Roman" w:eastAsia="Calibri" w:hAnsi="Times New Roman" w:cs="Times New Roman"/>
          <w:noProof/>
          <w:sz w:val="20"/>
          <w:lang w:val="en-GB"/>
        </w:rPr>
        <w:t>Tačno jedan vek pre poslednjeg popisa</w:t>
      </w:r>
      <w:r w:rsidR="00075303">
        <w:rPr>
          <w:rFonts w:ascii="Times New Roman" w:eastAsia="Calibri" w:hAnsi="Times New Roman" w:cs="Times New Roman"/>
          <w:noProof/>
          <w:sz w:val="20"/>
          <w:lang w:val="en-GB"/>
        </w:rPr>
        <w:t xml:space="preserve"> u Hrvatskoj</w:t>
      </w:r>
      <w:r w:rsidRPr="00E81688">
        <w:rPr>
          <w:rFonts w:ascii="Times New Roman" w:eastAsia="Calibri" w:hAnsi="Times New Roman" w:cs="Times New Roman"/>
          <w:noProof/>
          <w:sz w:val="20"/>
          <w:lang w:val="en-GB"/>
        </w:rPr>
        <w:t>, dakle 1921. godine u Hrvatskoj je bilo 16,94% Srba od ukupnog broja stanovni</w:t>
      </w:r>
      <w:r w:rsidR="00F6576B">
        <w:rPr>
          <w:rFonts w:ascii="Times New Roman" w:eastAsia="Calibri" w:hAnsi="Times New Roman" w:cs="Times New Roman"/>
          <w:noProof/>
          <w:sz w:val="20"/>
          <w:lang w:val="en-GB"/>
        </w:rPr>
        <w:t>ka</w:t>
      </w:r>
      <w:r w:rsidRPr="00E81688">
        <w:rPr>
          <w:rFonts w:ascii="Times New Roman" w:eastAsia="Calibri" w:hAnsi="Times New Roman" w:cs="Times New Roman"/>
          <w:noProof/>
          <w:sz w:val="20"/>
          <w:lang w:val="en-GB"/>
        </w:rPr>
        <w:t>, a danas je taj udeo 3,2%. (Kocsis &amp; Kocsis-Hodosi, 1998, p. 171)</w:t>
      </w:r>
    </w:p>
    <w:p w:rsidR="00E81688" w:rsidRPr="00E81688" w:rsidRDefault="00E81688" w:rsidP="00E81688">
      <w:pPr>
        <w:spacing w:before="120" w:after="0" w:line="240" w:lineRule="auto"/>
        <w:ind w:firstLine="567"/>
        <w:jc w:val="both"/>
        <w:rPr>
          <w:rFonts w:ascii="Times New Roman" w:eastAsia="Calibri" w:hAnsi="Times New Roman" w:cs="Times New Roman"/>
          <w:noProof/>
          <w:sz w:val="20"/>
          <w:lang w:val="en-GB"/>
        </w:rPr>
      </w:pPr>
      <w:r w:rsidRPr="00E81688">
        <w:rPr>
          <w:rFonts w:ascii="Times New Roman" w:eastAsia="Calibri" w:hAnsi="Times New Roman" w:cs="Times New Roman"/>
          <w:noProof/>
          <w:sz w:val="20"/>
          <w:lang w:val="en-GB"/>
        </w:rPr>
        <w:t>Pitanje manjinskih prava</w:t>
      </w:r>
      <w:r w:rsidR="003531ED">
        <w:rPr>
          <w:rFonts w:ascii="Times New Roman" w:eastAsia="Calibri" w:hAnsi="Times New Roman" w:cs="Times New Roman"/>
          <w:noProof/>
          <w:sz w:val="20"/>
          <w:lang w:val="en-GB"/>
        </w:rPr>
        <w:t xml:space="preserve"> Srba u Hrvatskoj postaje aktuel</w:t>
      </w:r>
      <w:r w:rsidRPr="00E81688">
        <w:rPr>
          <w:rFonts w:ascii="Times New Roman" w:eastAsia="Calibri" w:hAnsi="Times New Roman" w:cs="Times New Roman"/>
          <w:noProof/>
          <w:sz w:val="20"/>
          <w:lang w:val="en-GB"/>
        </w:rPr>
        <w:t>no nakon</w:t>
      </w:r>
      <w:r w:rsidRPr="00E81688">
        <w:rPr>
          <w:rFonts w:ascii="Times New Roman" w:eastAsia="Calibri" w:hAnsi="Times New Roman" w:cs="Times New Roman"/>
          <w:noProof/>
          <w:sz w:val="20"/>
        </w:rPr>
        <w:t xml:space="preserve"> 2</w:t>
      </w:r>
      <w:r w:rsidRPr="00E81688">
        <w:rPr>
          <w:rFonts w:ascii="Times New Roman" w:eastAsia="Calibri" w:hAnsi="Times New Roman" w:cs="Times New Roman"/>
          <w:noProof/>
          <w:sz w:val="20"/>
          <w:lang w:val="sr-Latn-RS"/>
        </w:rPr>
        <w:t>2</w:t>
      </w:r>
      <w:r w:rsidRPr="00E81688">
        <w:rPr>
          <w:rFonts w:ascii="Times New Roman" w:eastAsia="Calibri" w:hAnsi="Times New Roman" w:cs="Times New Roman"/>
          <w:noProof/>
          <w:sz w:val="20"/>
        </w:rPr>
        <w:t xml:space="preserve">. </w:t>
      </w:r>
      <w:r w:rsidRPr="00E81688">
        <w:rPr>
          <w:rFonts w:ascii="Times New Roman" w:eastAsia="Calibri" w:hAnsi="Times New Roman" w:cs="Times New Roman"/>
          <w:noProof/>
          <w:sz w:val="20"/>
          <w:lang w:val="sr-Latn-RS"/>
        </w:rPr>
        <w:t>decembra</w:t>
      </w:r>
      <w:r w:rsidRPr="00E81688">
        <w:rPr>
          <w:rFonts w:ascii="Times New Roman" w:eastAsia="Calibri" w:hAnsi="Times New Roman" w:cs="Times New Roman"/>
          <w:noProof/>
          <w:sz w:val="20"/>
          <w:lang w:val="en-GB"/>
        </w:rPr>
        <w:t xml:space="preserve"> 1990. godine kada je u hrvatskom Saboru usvojen Ustav Republike Hrvatske koji Srbima ukida status konstitutivnog naroda i dodeljuje status nacionalne manjine. (Ustav Republike Hrvatske, 1990, preambula). </w:t>
      </w:r>
      <w:r w:rsidR="00F6576B">
        <w:rPr>
          <w:rFonts w:ascii="Times New Roman" w:eastAsia="Calibri" w:hAnsi="Times New Roman" w:cs="Times New Roman"/>
          <w:noProof/>
          <w:sz w:val="20"/>
          <w:lang w:val="en-GB"/>
        </w:rPr>
        <w:t>O</w:t>
      </w:r>
      <w:r w:rsidRPr="00E81688">
        <w:rPr>
          <w:rFonts w:ascii="Times New Roman" w:eastAsia="Calibri" w:hAnsi="Times New Roman" w:cs="Times New Roman"/>
          <w:noProof/>
          <w:sz w:val="20"/>
          <w:lang w:val="en-GB"/>
        </w:rPr>
        <w:t>va promena</w:t>
      </w:r>
      <w:r w:rsidR="00961BA2">
        <w:rPr>
          <w:rFonts w:ascii="Times New Roman" w:eastAsia="Calibri" w:hAnsi="Times New Roman" w:cs="Times New Roman"/>
          <w:noProof/>
          <w:sz w:val="20"/>
          <w:lang w:val="en-GB"/>
        </w:rPr>
        <w:t xml:space="preserve"> nepovoljno </w:t>
      </w:r>
      <w:r w:rsidR="00075303">
        <w:rPr>
          <w:rFonts w:ascii="Times New Roman" w:eastAsia="Calibri" w:hAnsi="Times New Roman" w:cs="Times New Roman"/>
          <w:noProof/>
          <w:sz w:val="20"/>
          <w:lang w:val="en-GB"/>
        </w:rPr>
        <w:t xml:space="preserve">je </w:t>
      </w:r>
      <w:r w:rsidRPr="00E81688">
        <w:rPr>
          <w:rFonts w:ascii="Times New Roman" w:eastAsia="Calibri" w:hAnsi="Times New Roman" w:cs="Times New Roman"/>
          <w:noProof/>
          <w:sz w:val="20"/>
          <w:lang w:val="en-GB"/>
        </w:rPr>
        <w:t xml:space="preserve">uticala na položaj </w:t>
      </w:r>
      <w:r w:rsidR="00F6576B">
        <w:rPr>
          <w:rFonts w:ascii="Times New Roman" w:eastAsia="Calibri" w:hAnsi="Times New Roman" w:cs="Times New Roman"/>
          <w:noProof/>
          <w:sz w:val="20"/>
          <w:lang w:val="en-GB"/>
        </w:rPr>
        <w:t xml:space="preserve">i percepciju </w:t>
      </w:r>
      <w:r w:rsidRPr="00E81688">
        <w:rPr>
          <w:rFonts w:ascii="Times New Roman" w:eastAsia="Calibri" w:hAnsi="Times New Roman" w:cs="Times New Roman"/>
          <w:noProof/>
          <w:sz w:val="20"/>
          <w:lang w:val="en-GB"/>
        </w:rPr>
        <w:t xml:space="preserve">Srba u hrvatskom društvu. Analizom normativno-pravnog okvira u Hrvatskoj u oblasti prava nacionalnih manjina utvrđuje se da je demografija jedan od najvažnijih </w:t>
      </w:r>
      <w:r w:rsidR="00075303">
        <w:rPr>
          <w:rFonts w:ascii="Times New Roman" w:eastAsia="Calibri" w:hAnsi="Times New Roman" w:cs="Times New Roman"/>
          <w:noProof/>
          <w:sz w:val="20"/>
          <w:lang w:val="en-GB"/>
        </w:rPr>
        <w:t>faktora u proširenju manjinskih prava</w:t>
      </w:r>
      <w:r w:rsidRPr="00E81688">
        <w:rPr>
          <w:rFonts w:ascii="Times New Roman" w:eastAsia="Calibri" w:hAnsi="Times New Roman" w:cs="Times New Roman"/>
          <w:noProof/>
          <w:sz w:val="20"/>
          <w:lang w:val="en-GB"/>
        </w:rPr>
        <w:t xml:space="preserve">, jer se udeo u stanovništvu na republičkom, lokalnom i </w:t>
      </w:r>
      <w:r w:rsidR="003E79D9">
        <w:rPr>
          <w:rFonts w:ascii="Times New Roman" w:eastAsia="Calibri" w:hAnsi="Times New Roman" w:cs="Times New Roman"/>
          <w:noProof/>
          <w:sz w:val="20"/>
          <w:lang w:val="en-GB"/>
        </w:rPr>
        <w:t>regionalnom nivou reflektuje kroz</w:t>
      </w:r>
      <w:r w:rsidRPr="00E81688">
        <w:rPr>
          <w:rFonts w:ascii="Times New Roman" w:eastAsia="Calibri" w:hAnsi="Times New Roman" w:cs="Times New Roman"/>
          <w:noProof/>
          <w:sz w:val="20"/>
          <w:lang w:val="en-GB"/>
        </w:rPr>
        <w:t xml:space="preserve"> obim prava svake nacionalne manjine. Ta prava obuhvataju, između ostalog, političko predstavljanje, školovan</w:t>
      </w:r>
      <w:r w:rsidR="003E79D9">
        <w:rPr>
          <w:rFonts w:ascii="Times New Roman" w:eastAsia="Calibri" w:hAnsi="Times New Roman" w:cs="Times New Roman"/>
          <w:noProof/>
          <w:sz w:val="20"/>
          <w:lang w:val="en-GB"/>
        </w:rPr>
        <w:t>je na maternjem jeziku, službenu</w:t>
      </w:r>
      <w:r w:rsidRPr="00E81688">
        <w:rPr>
          <w:rFonts w:ascii="Times New Roman" w:eastAsia="Calibri" w:hAnsi="Times New Roman" w:cs="Times New Roman"/>
          <w:noProof/>
          <w:sz w:val="20"/>
          <w:lang w:val="en-GB"/>
        </w:rPr>
        <w:t xml:space="preserve"> upotre</w:t>
      </w:r>
      <w:r w:rsidR="003E79D9">
        <w:rPr>
          <w:rFonts w:ascii="Times New Roman" w:eastAsia="Calibri" w:hAnsi="Times New Roman" w:cs="Times New Roman"/>
          <w:noProof/>
          <w:sz w:val="20"/>
          <w:lang w:val="en-GB"/>
        </w:rPr>
        <w:t>bu jezika i pisma i druga prava rezervisana za nacionalne manjine</w:t>
      </w:r>
      <w:r w:rsidRPr="00E81688">
        <w:rPr>
          <w:rFonts w:ascii="Times New Roman" w:eastAsia="Calibri" w:hAnsi="Times New Roman" w:cs="Times New Roman"/>
          <w:noProof/>
          <w:sz w:val="20"/>
          <w:lang w:val="en-GB"/>
        </w:rPr>
        <w:t>.</w:t>
      </w:r>
      <w:r w:rsidRPr="00E81688">
        <w:rPr>
          <w:rFonts w:ascii="Times New Roman" w:eastAsia="Calibri" w:hAnsi="Times New Roman" w:cs="Times New Roman"/>
          <w:sz w:val="20"/>
          <w:lang w:val="en-US"/>
        </w:rPr>
        <w:t xml:space="preserve"> </w:t>
      </w:r>
      <w:r w:rsidRPr="00E81688">
        <w:rPr>
          <w:rFonts w:ascii="Times New Roman" w:eastAsia="Calibri" w:hAnsi="Times New Roman" w:cs="Times New Roman"/>
          <w:noProof/>
          <w:sz w:val="20"/>
          <w:lang w:val="en-GB"/>
        </w:rPr>
        <w:lastRenderedPageBreak/>
        <w:t>Demografska pitanja izuzetno su važna za dalji razvoj svake države jer su pokazatelj uspešnosti ekonomskog i društvenog razvoja. Popis stanovništva je stoga znača</w:t>
      </w:r>
      <w:r w:rsidR="003E79D9">
        <w:rPr>
          <w:rFonts w:ascii="Times New Roman" w:eastAsia="Calibri" w:hAnsi="Times New Roman" w:cs="Times New Roman"/>
          <w:noProof/>
          <w:sz w:val="20"/>
          <w:lang w:val="en-GB"/>
        </w:rPr>
        <w:t>jan instrument</w:t>
      </w:r>
      <w:r w:rsidR="00FE0909">
        <w:rPr>
          <w:rFonts w:ascii="Times New Roman" w:eastAsia="Calibri" w:hAnsi="Times New Roman" w:cs="Times New Roman"/>
          <w:noProof/>
          <w:sz w:val="20"/>
          <w:lang w:val="en-GB"/>
        </w:rPr>
        <w:t xml:space="preserve"> u</w:t>
      </w:r>
      <w:r w:rsidR="003E79D9">
        <w:rPr>
          <w:rFonts w:ascii="Times New Roman" w:eastAsia="Calibri" w:hAnsi="Times New Roman" w:cs="Times New Roman"/>
          <w:noProof/>
          <w:sz w:val="20"/>
          <w:lang w:val="en-GB"/>
        </w:rPr>
        <w:t xml:space="preserve"> stvaranju </w:t>
      </w:r>
      <w:r w:rsidRPr="00E81688">
        <w:rPr>
          <w:rFonts w:ascii="Times New Roman" w:eastAsia="Calibri" w:hAnsi="Times New Roman" w:cs="Times New Roman"/>
          <w:noProof/>
          <w:sz w:val="20"/>
          <w:lang w:val="en-GB"/>
        </w:rPr>
        <w:t>jasne demografske slike</w:t>
      </w:r>
      <w:r w:rsidR="003E79D9">
        <w:rPr>
          <w:rFonts w:ascii="Times New Roman" w:eastAsia="Calibri" w:hAnsi="Times New Roman" w:cs="Times New Roman"/>
          <w:noProof/>
          <w:sz w:val="20"/>
          <w:lang w:val="en-GB"/>
        </w:rPr>
        <w:t xml:space="preserve"> jedne države</w:t>
      </w:r>
      <w:r w:rsidRPr="00E81688">
        <w:rPr>
          <w:rFonts w:ascii="Times New Roman" w:eastAsia="Calibri" w:hAnsi="Times New Roman" w:cs="Times New Roman"/>
          <w:noProof/>
          <w:sz w:val="20"/>
          <w:lang w:val="en-GB"/>
        </w:rPr>
        <w:t>. Rez</w:t>
      </w:r>
      <w:r w:rsidR="00462D26">
        <w:rPr>
          <w:rFonts w:ascii="Times New Roman" w:eastAsia="Calibri" w:hAnsi="Times New Roman" w:cs="Times New Roman"/>
          <w:noProof/>
          <w:sz w:val="20"/>
          <w:lang w:val="en-GB"/>
        </w:rPr>
        <w:t>ultati popisa proizvode direktan uticaj na ostvarivanje njihovih manjinskih prava</w:t>
      </w:r>
      <w:r w:rsidRPr="00E81688">
        <w:rPr>
          <w:rFonts w:ascii="Times New Roman" w:eastAsia="Calibri" w:hAnsi="Times New Roman" w:cs="Times New Roman"/>
          <w:noProof/>
          <w:sz w:val="20"/>
          <w:lang w:val="en-GB"/>
        </w:rPr>
        <w:t>. Pored toga, značaj</w:t>
      </w:r>
      <w:r w:rsidR="003E79D9">
        <w:rPr>
          <w:rFonts w:ascii="Times New Roman" w:eastAsia="Calibri" w:hAnsi="Times New Roman" w:cs="Times New Roman"/>
          <w:noProof/>
          <w:sz w:val="20"/>
          <w:lang w:val="en-GB"/>
        </w:rPr>
        <w:t xml:space="preserve">an su pokretač donošenja </w:t>
      </w:r>
      <w:r w:rsidRPr="00E81688">
        <w:rPr>
          <w:rFonts w:ascii="Times New Roman" w:eastAsia="Calibri" w:hAnsi="Times New Roman" w:cs="Times New Roman"/>
          <w:noProof/>
          <w:sz w:val="20"/>
          <w:lang w:val="en-GB"/>
        </w:rPr>
        <w:t xml:space="preserve">političkih odluka, kao i strateških i drugih dokumenata na svim nivoima vlasti, ali i indikator uspešnosti postojećih političkih rešenja, poput onih koji se </w:t>
      </w:r>
      <w:bookmarkStart w:id="0" w:name="_GoBack"/>
      <w:r w:rsidRPr="00E81688">
        <w:rPr>
          <w:rFonts w:ascii="Times New Roman" w:eastAsia="Calibri" w:hAnsi="Times New Roman" w:cs="Times New Roman"/>
          <w:noProof/>
          <w:sz w:val="20"/>
          <w:lang w:val="en-GB"/>
        </w:rPr>
        <w:t>tiču ostva</w:t>
      </w:r>
      <w:bookmarkEnd w:id="0"/>
      <w:r w:rsidRPr="00E81688">
        <w:rPr>
          <w:rFonts w:ascii="Times New Roman" w:eastAsia="Calibri" w:hAnsi="Times New Roman" w:cs="Times New Roman"/>
          <w:noProof/>
          <w:sz w:val="20"/>
          <w:lang w:val="en-GB"/>
        </w:rPr>
        <w:t>rivanja prava</w:t>
      </w:r>
      <w:r>
        <w:rPr>
          <w:rFonts w:ascii="Times New Roman" w:eastAsia="Calibri" w:hAnsi="Times New Roman" w:cs="Times New Roman"/>
          <w:noProof/>
          <w:sz w:val="20"/>
          <w:lang w:val="en-GB"/>
        </w:rPr>
        <w:t xml:space="preserve"> </w:t>
      </w:r>
      <w:r w:rsidRPr="00E81688">
        <w:rPr>
          <w:rFonts w:ascii="Times New Roman" w:eastAsia="Calibri" w:hAnsi="Times New Roman" w:cs="Times New Roman"/>
          <w:noProof/>
          <w:sz w:val="20"/>
          <w:lang w:val="en-GB"/>
        </w:rPr>
        <w:t xml:space="preserve">nacionalnih manjina. Popis stanovništva </w:t>
      </w:r>
      <w:r>
        <w:rPr>
          <w:rFonts w:ascii="Times New Roman" w:eastAsia="Calibri" w:hAnsi="Times New Roman" w:cs="Times New Roman"/>
          <w:noProof/>
          <w:sz w:val="20"/>
          <w:lang w:val="en-GB"/>
        </w:rPr>
        <w:t xml:space="preserve">stoga </w:t>
      </w:r>
      <w:r w:rsidR="00F6576B">
        <w:rPr>
          <w:rFonts w:ascii="Times New Roman" w:eastAsia="Calibri" w:hAnsi="Times New Roman" w:cs="Times New Roman"/>
          <w:noProof/>
          <w:sz w:val="20"/>
          <w:lang w:val="en-GB"/>
        </w:rPr>
        <w:t>za Srbe u Hrvatskoj</w:t>
      </w:r>
      <w:r w:rsidR="0018393F">
        <w:rPr>
          <w:rFonts w:ascii="Times New Roman" w:eastAsia="Calibri" w:hAnsi="Times New Roman" w:cs="Times New Roman"/>
          <w:noProof/>
          <w:sz w:val="20"/>
          <w:lang w:val="en-GB"/>
        </w:rPr>
        <w:t xml:space="preserve"> ima direktan uticaj</w:t>
      </w:r>
      <w:r w:rsidR="00FE0909">
        <w:rPr>
          <w:rFonts w:ascii="Times New Roman" w:eastAsia="Calibri" w:hAnsi="Times New Roman" w:cs="Times New Roman"/>
          <w:noProof/>
          <w:sz w:val="20"/>
          <w:lang w:val="en-GB"/>
        </w:rPr>
        <w:t xml:space="preserve"> </w:t>
      </w:r>
      <w:r w:rsidR="0018393F">
        <w:rPr>
          <w:rFonts w:ascii="Times New Roman" w:eastAsia="Calibri" w:hAnsi="Times New Roman" w:cs="Times New Roman"/>
          <w:noProof/>
          <w:sz w:val="20"/>
          <w:lang w:val="en-GB"/>
        </w:rPr>
        <w:t xml:space="preserve">na ostvarenje njihovih manjinskih prava. </w:t>
      </w:r>
      <w:r w:rsidRPr="00E81688">
        <w:rPr>
          <w:rFonts w:ascii="Times New Roman" w:eastAsia="Calibri" w:hAnsi="Times New Roman" w:cs="Times New Roman"/>
          <w:noProof/>
          <w:sz w:val="20"/>
          <w:lang w:val="en-GB"/>
        </w:rPr>
        <w:t>Pored analize praktičnih posledica rezultata popisa stanovništva na prava Srba u Hrvatskoj, dodatna pažnja biće posvećena atmosferi koja je p</w:t>
      </w:r>
      <w:r>
        <w:rPr>
          <w:rFonts w:ascii="Times New Roman" w:eastAsia="Calibri" w:hAnsi="Times New Roman" w:cs="Times New Roman"/>
          <w:noProof/>
          <w:sz w:val="20"/>
          <w:lang w:val="en-GB"/>
        </w:rPr>
        <w:t>rethodila i pratila svaki od četiri</w:t>
      </w:r>
      <w:r w:rsidRPr="00E81688">
        <w:rPr>
          <w:rFonts w:ascii="Times New Roman" w:eastAsia="Calibri" w:hAnsi="Times New Roman" w:cs="Times New Roman"/>
          <w:noProof/>
          <w:sz w:val="20"/>
          <w:lang w:val="en-GB"/>
        </w:rPr>
        <w:t xml:space="preserve"> popisa stano</w:t>
      </w:r>
      <w:r w:rsidR="00462D26">
        <w:rPr>
          <w:rFonts w:ascii="Times New Roman" w:eastAsia="Calibri" w:hAnsi="Times New Roman" w:cs="Times New Roman"/>
          <w:noProof/>
          <w:sz w:val="20"/>
          <w:lang w:val="en-GB"/>
        </w:rPr>
        <w:t>vništva, koliko je sprovedeno</w:t>
      </w:r>
      <w:r>
        <w:rPr>
          <w:rFonts w:ascii="Times New Roman" w:eastAsia="Calibri" w:hAnsi="Times New Roman" w:cs="Times New Roman"/>
          <w:noProof/>
          <w:sz w:val="20"/>
          <w:lang w:val="en-GB"/>
        </w:rPr>
        <w:t xml:space="preserve"> od kako je došlo do Ustavne promene statusa Srba u Hrvatskoj</w:t>
      </w:r>
      <w:r w:rsidRPr="00E81688">
        <w:rPr>
          <w:rFonts w:ascii="Times New Roman" w:eastAsia="Calibri" w:hAnsi="Times New Roman" w:cs="Times New Roman"/>
          <w:noProof/>
          <w:sz w:val="20"/>
          <w:lang w:val="en-GB"/>
        </w:rPr>
        <w:t xml:space="preserve">. </w:t>
      </w:r>
      <w:r w:rsidR="00914833">
        <w:rPr>
          <w:rFonts w:ascii="Times New Roman" w:eastAsia="Calibri" w:hAnsi="Times New Roman" w:cs="Times New Roman"/>
          <w:noProof/>
          <w:sz w:val="20"/>
          <w:lang w:val="en-GB"/>
        </w:rPr>
        <w:t>Ovakva analiza</w:t>
      </w:r>
      <w:r w:rsidRPr="00E81688">
        <w:rPr>
          <w:rFonts w:ascii="Times New Roman" w:eastAsia="Calibri" w:hAnsi="Times New Roman" w:cs="Times New Roman"/>
          <w:noProof/>
          <w:sz w:val="20"/>
          <w:lang w:val="en-GB"/>
        </w:rPr>
        <w:t xml:space="preserve"> pokazuje stepen tolerancije</w:t>
      </w:r>
      <w:r w:rsidR="0018393F">
        <w:rPr>
          <w:rFonts w:ascii="Times New Roman" w:eastAsia="Calibri" w:hAnsi="Times New Roman" w:cs="Times New Roman"/>
          <w:noProof/>
          <w:sz w:val="20"/>
          <w:lang w:val="en-GB"/>
        </w:rPr>
        <w:t xml:space="preserve"> i demokratskih</w:t>
      </w:r>
      <w:r w:rsidR="00914833">
        <w:rPr>
          <w:rFonts w:ascii="Times New Roman" w:eastAsia="Calibri" w:hAnsi="Times New Roman" w:cs="Times New Roman"/>
          <w:noProof/>
          <w:sz w:val="20"/>
          <w:lang w:val="en-GB"/>
        </w:rPr>
        <w:t xml:space="preserve"> kapaciteta</w:t>
      </w:r>
      <w:r w:rsidR="0018393F">
        <w:rPr>
          <w:rFonts w:ascii="Times New Roman" w:eastAsia="Calibri" w:hAnsi="Times New Roman" w:cs="Times New Roman"/>
          <w:noProof/>
          <w:sz w:val="20"/>
          <w:lang w:val="en-GB"/>
        </w:rPr>
        <w:t xml:space="preserve"> jednog društva</w:t>
      </w:r>
      <w:r w:rsidR="00914833">
        <w:rPr>
          <w:rFonts w:ascii="Times New Roman" w:eastAsia="Calibri" w:hAnsi="Times New Roman" w:cs="Times New Roman"/>
          <w:noProof/>
          <w:sz w:val="20"/>
          <w:lang w:val="en-GB"/>
        </w:rPr>
        <w:t xml:space="preserve"> kao najšireg okvira pravne države. </w:t>
      </w:r>
      <w:r w:rsidRPr="00E81688">
        <w:rPr>
          <w:rFonts w:ascii="Times New Roman" w:eastAsia="Calibri" w:hAnsi="Times New Roman" w:cs="Times New Roman"/>
          <w:noProof/>
          <w:sz w:val="20"/>
          <w:lang w:val="en-GB"/>
        </w:rPr>
        <w:t xml:space="preserve">Pored tolerancije, važno je da se popisi </w:t>
      </w:r>
      <w:r w:rsidR="00FE0909">
        <w:rPr>
          <w:rFonts w:ascii="Times New Roman" w:eastAsia="Calibri" w:hAnsi="Times New Roman" w:cs="Times New Roman"/>
          <w:noProof/>
          <w:sz w:val="20"/>
          <w:lang w:val="en-GB"/>
        </w:rPr>
        <w:t xml:space="preserve">stanovništva </w:t>
      </w:r>
      <w:r w:rsidRPr="00E81688">
        <w:rPr>
          <w:rFonts w:ascii="Times New Roman" w:eastAsia="Calibri" w:hAnsi="Times New Roman" w:cs="Times New Roman"/>
          <w:noProof/>
          <w:sz w:val="20"/>
          <w:lang w:val="en-GB"/>
        </w:rPr>
        <w:t>sprovedu uz poštovanje načela nediskriminacije i slobode izražavanja nacionalne, verske i svake druge pripadnosti, jer jedino poštovanjem pomenutih načela rezultati mogu biti objektivan odraz demografske stvarnosti.</w:t>
      </w:r>
    </w:p>
    <w:p w:rsidR="00E81688" w:rsidRPr="00E81688" w:rsidRDefault="00E81688" w:rsidP="00E81688">
      <w:pPr>
        <w:spacing w:before="120" w:after="0" w:line="240" w:lineRule="auto"/>
        <w:ind w:firstLine="567"/>
        <w:jc w:val="both"/>
        <w:rPr>
          <w:rFonts w:ascii="Times New Roman" w:eastAsia="Calibri" w:hAnsi="Times New Roman" w:cs="Times New Roman"/>
          <w:noProof/>
          <w:sz w:val="20"/>
          <w:lang w:val="en-GB"/>
        </w:rPr>
      </w:pPr>
      <w:r w:rsidRPr="00E81688">
        <w:rPr>
          <w:rFonts w:ascii="Times New Roman" w:eastAsia="Calibri" w:hAnsi="Times New Roman" w:cs="Times New Roman"/>
          <w:noProof/>
          <w:sz w:val="20"/>
          <w:lang w:val="en-GB"/>
        </w:rPr>
        <w:t>Glavna teza ovog rada je da atmosfera u kojoj se sprovode popisi stanovn</w:t>
      </w:r>
      <w:r w:rsidR="00D14EEF">
        <w:rPr>
          <w:rFonts w:ascii="Times New Roman" w:eastAsia="Calibri" w:hAnsi="Times New Roman" w:cs="Times New Roman"/>
          <w:noProof/>
          <w:sz w:val="20"/>
          <w:lang w:val="en-GB"/>
        </w:rPr>
        <w:t>ištva u Hrvatskoj, kao i</w:t>
      </w:r>
      <w:r w:rsidRPr="00E81688">
        <w:rPr>
          <w:rFonts w:ascii="Times New Roman" w:eastAsia="Calibri" w:hAnsi="Times New Roman" w:cs="Times New Roman"/>
          <w:noProof/>
          <w:sz w:val="20"/>
          <w:lang w:val="en-GB"/>
        </w:rPr>
        <w:t xml:space="preserve"> metodologija </w:t>
      </w:r>
      <w:r w:rsidR="00D14EEF">
        <w:rPr>
          <w:rFonts w:ascii="Times New Roman" w:eastAsia="Calibri" w:hAnsi="Times New Roman" w:cs="Times New Roman"/>
          <w:noProof/>
          <w:sz w:val="20"/>
          <w:lang w:val="en-GB"/>
        </w:rPr>
        <w:t xml:space="preserve">popisa </w:t>
      </w:r>
      <w:r w:rsidRPr="00E81688">
        <w:rPr>
          <w:rFonts w:ascii="Times New Roman" w:eastAsia="Calibri" w:hAnsi="Times New Roman" w:cs="Times New Roman"/>
          <w:noProof/>
          <w:sz w:val="20"/>
          <w:lang w:val="en-GB"/>
        </w:rPr>
        <w:t>direktno utiču na obim ostvarivanja prava pripadnika srpske nacionalne manjine u Hrvatskoj</w:t>
      </w:r>
      <w:r w:rsidR="00D14EEF">
        <w:rPr>
          <w:rFonts w:ascii="Times New Roman" w:eastAsia="Calibri" w:hAnsi="Times New Roman" w:cs="Times New Roman"/>
          <w:noProof/>
          <w:sz w:val="20"/>
          <w:lang w:val="en-GB"/>
        </w:rPr>
        <w:t>.</w:t>
      </w:r>
    </w:p>
    <w:p w:rsidR="00E81688" w:rsidRPr="00E81688" w:rsidRDefault="00E81688" w:rsidP="00A813DD">
      <w:pPr>
        <w:spacing w:before="360" w:after="240" w:line="240" w:lineRule="auto"/>
        <w:jc w:val="center"/>
        <w:outlineLvl w:val="0"/>
        <w:rPr>
          <w:rFonts w:ascii="Times New Roman" w:eastAsia="Calibri" w:hAnsi="Times New Roman" w:cs="Times New Roman"/>
          <w:b/>
          <w:lang w:val="en-US"/>
        </w:rPr>
      </w:pPr>
      <w:r w:rsidRPr="00E81688">
        <w:rPr>
          <w:rFonts w:ascii="Times New Roman" w:eastAsia="Calibri" w:hAnsi="Times New Roman" w:cs="Times New Roman"/>
          <w:b/>
          <w:lang w:val="en-US"/>
        </w:rPr>
        <w:t>2. Podele manjinskog stanovništva u Hrvatskoj- između teorije i prakse</w:t>
      </w:r>
    </w:p>
    <w:p w:rsidR="00E81688" w:rsidRPr="00E81688" w:rsidRDefault="00E81688" w:rsidP="00E81688">
      <w:pPr>
        <w:spacing w:before="120" w:after="0" w:line="240" w:lineRule="auto"/>
        <w:ind w:firstLine="567"/>
        <w:jc w:val="both"/>
        <w:rPr>
          <w:rFonts w:ascii="Times New Roman" w:eastAsia="Calibri" w:hAnsi="Times New Roman" w:cs="Times New Roman"/>
          <w:noProof/>
          <w:sz w:val="20"/>
          <w:lang w:val="sr-Latn-RS"/>
        </w:rPr>
      </w:pPr>
      <w:r w:rsidRPr="00E81688">
        <w:rPr>
          <w:rFonts w:ascii="Times New Roman" w:eastAsia="Calibri" w:hAnsi="Times New Roman" w:cs="Times New Roman"/>
          <w:noProof/>
          <w:sz w:val="20"/>
          <w:lang w:val="sr-Latn-RS"/>
        </w:rPr>
        <w:t xml:space="preserve">Tatalović (2022) ističe da se nakon disolucije zajedničke države u Hrvatskoj pravi distinkcija na „stare“ i „nove“ nacionalne manjine, pri čemu „nove“ nacionalne manjine zapravo čine pripadnici nekadašnjih konstitutivnih naroda, dok u „stare“ ubraja one koje su </w:t>
      </w:r>
      <w:r w:rsidR="00A6037A">
        <w:rPr>
          <w:rFonts w:ascii="Times New Roman" w:eastAsia="Calibri" w:hAnsi="Times New Roman" w:cs="Times New Roman"/>
          <w:noProof/>
          <w:sz w:val="20"/>
          <w:lang w:val="sr-Latn-RS"/>
        </w:rPr>
        <w:t xml:space="preserve">kao takve </w:t>
      </w:r>
      <w:r w:rsidRPr="00E81688">
        <w:rPr>
          <w:rFonts w:ascii="Times New Roman" w:eastAsia="Calibri" w:hAnsi="Times New Roman" w:cs="Times New Roman"/>
          <w:noProof/>
          <w:sz w:val="20"/>
          <w:lang w:val="sr-Latn-RS"/>
        </w:rPr>
        <w:t>postojale još u zajedničkoj državi.</w:t>
      </w:r>
      <w:r w:rsidR="00D14EEF">
        <w:rPr>
          <w:rFonts w:ascii="Times New Roman" w:eastAsia="Calibri" w:hAnsi="Times New Roman" w:cs="Times New Roman"/>
          <w:noProof/>
          <w:sz w:val="20"/>
          <w:lang w:val="sr-Latn-RS"/>
        </w:rPr>
        <w:t xml:space="preserve"> </w:t>
      </w:r>
      <w:r w:rsidRPr="00E81688">
        <w:rPr>
          <w:rFonts w:ascii="Times New Roman" w:eastAsia="Calibri" w:hAnsi="Times New Roman" w:cs="Times New Roman"/>
          <w:noProof/>
          <w:sz w:val="20"/>
          <w:lang w:val="sr-Latn-RS"/>
        </w:rPr>
        <w:t>U okviru ove analogije, Srbi spadaju u kategoriju „nove“ nacionalne manjine. Ipak donošenje Ustava prethodilo j</w:t>
      </w:r>
      <w:r w:rsidR="003B504D">
        <w:rPr>
          <w:rFonts w:ascii="Times New Roman" w:eastAsia="Calibri" w:hAnsi="Times New Roman" w:cs="Times New Roman"/>
          <w:noProof/>
          <w:sz w:val="20"/>
          <w:lang w:val="sr-Latn-RS"/>
        </w:rPr>
        <w:t>e ratnim zbivanjima, pa se</w:t>
      </w:r>
      <w:r w:rsidR="00A6037A">
        <w:rPr>
          <w:rFonts w:ascii="Times New Roman" w:eastAsia="Calibri" w:hAnsi="Times New Roman" w:cs="Times New Roman"/>
          <w:noProof/>
          <w:sz w:val="20"/>
          <w:lang w:val="sr-Latn-RS"/>
        </w:rPr>
        <w:t xml:space="preserve"> ne</w:t>
      </w:r>
      <w:r w:rsidR="003B504D">
        <w:rPr>
          <w:rFonts w:ascii="Times New Roman" w:eastAsia="Calibri" w:hAnsi="Times New Roman" w:cs="Times New Roman"/>
          <w:noProof/>
          <w:sz w:val="20"/>
          <w:lang w:val="sr-Latn-RS"/>
        </w:rPr>
        <w:t xml:space="preserve"> može </w:t>
      </w:r>
      <w:r w:rsidR="0021331A">
        <w:rPr>
          <w:rFonts w:ascii="Times New Roman" w:eastAsia="Calibri" w:hAnsi="Times New Roman" w:cs="Times New Roman"/>
          <w:noProof/>
          <w:sz w:val="20"/>
          <w:lang w:val="sr-Latn-RS"/>
        </w:rPr>
        <w:t xml:space="preserve">jasno utvrditi </w:t>
      </w:r>
      <w:r w:rsidRPr="00E81688">
        <w:rPr>
          <w:rFonts w:ascii="Times New Roman" w:eastAsia="Calibri" w:hAnsi="Times New Roman" w:cs="Times New Roman"/>
          <w:noProof/>
          <w:sz w:val="20"/>
          <w:lang w:val="sr-Latn-RS"/>
        </w:rPr>
        <w:t>da li su Srbi postali „nova“ nacionalna manjina tek</w:t>
      </w:r>
      <w:r w:rsidR="0021331A">
        <w:rPr>
          <w:rFonts w:ascii="Times New Roman" w:eastAsia="Calibri" w:hAnsi="Times New Roman" w:cs="Times New Roman"/>
          <w:noProof/>
          <w:sz w:val="20"/>
          <w:lang w:val="sr-Latn-RS"/>
        </w:rPr>
        <w:t xml:space="preserve"> nestankom</w:t>
      </w:r>
      <w:r w:rsidRPr="00E81688">
        <w:rPr>
          <w:rFonts w:ascii="Times New Roman" w:eastAsia="Calibri" w:hAnsi="Times New Roman" w:cs="Times New Roman"/>
          <w:noProof/>
          <w:sz w:val="20"/>
          <w:lang w:val="sr-Latn-RS"/>
        </w:rPr>
        <w:t xml:space="preserve"> zajedničke države ili pre toga? Razl</w:t>
      </w:r>
      <w:r w:rsidR="0021331A">
        <w:rPr>
          <w:rFonts w:ascii="Times New Roman" w:eastAsia="Calibri" w:hAnsi="Times New Roman" w:cs="Times New Roman"/>
          <w:noProof/>
          <w:sz w:val="20"/>
          <w:lang w:val="sr-Latn-RS"/>
        </w:rPr>
        <w:t xml:space="preserve">ozi za postojanje </w:t>
      </w:r>
      <w:r w:rsidRPr="00E81688">
        <w:rPr>
          <w:rFonts w:ascii="Times New Roman" w:eastAsia="Calibri" w:hAnsi="Times New Roman" w:cs="Times New Roman"/>
          <w:noProof/>
          <w:sz w:val="20"/>
          <w:lang w:val="sr-Latn-RS"/>
        </w:rPr>
        <w:t xml:space="preserve">podele </w:t>
      </w:r>
      <w:r w:rsidR="0021331A">
        <w:rPr>
          <w:rFonts w:ascii="Times New Roman" w:eastAsia="Calibri" w:hAnsi="Times New Roman" w:cs="Times New Roman"/>
          <w:noProof/>
          <w:sz w:val="20"/>
          <w:lang w:val="sr-Latn-RS"/>
        </w:rPr>
        <w:t>na dve vrste manjina kriju se u</w:t>
      </w:r>
      <w:r w:rsidRPr="00E81688">
        <w:rPr>
          <w:rFonts w:ascii="Times New Roman" w:eastAsia="Calibri" w:hAnsi="Times New Roman" w:cs="Times New Roman"/>
          <w:noProof/>
          <w:sz w:val="20"/>
          <w:lang w:val="sr-Latn-RS"/>
        </w:rPr>
        <w:t xml:space="preserve"> pravnim posledicama koju</w:t>
      </w:r>
      <w:r w:rsidR="00A6037A">
        <w:rPr>
          <w:rFonts w:ascii="Times New Roman" w:eastAsia="Calibri" w:hAnsi="Times New Roman" w:cs="Times New Roman"/>
          <w:noProof/>
          <w:sz w:val="20"/>
          <w:lang w:val="sr-Latn-RS"/>
        </w:rPr>
        <w:t xml:space="preserve"> ovakva podela</w:t>
      </w:r>
      <w:r w:rsidRPr="00E81688">
        <w:rPr>
          <w:rFonts w:ascii="Times New Roman" w:eastAsia="Calibri" w:hAnsi="Times New Roman" w:cs="Times New Roman"/>
          <w:noProof/>
          <w:sz w:val="20"/>
          <w:lang w:val="sr-Latn-RS"/>
        </w:rPr>
        <w:t xml:space="preserve"> proizvodi. Dakle, ova disktinkcija pravi se sa namerom „da se obezbedi različito tretiranje odnosnih manjina upravo zbog ove njihove različitosti“. (Krivokapić, 2005, 94.). Ovakve okolnosti ostavile su dosta prostora za ispoljavanje diskriminacije i netrpeljivosti prema do jučerašnjem većinskom narodu.</w:t>
      </w:r>
    </w:p>
    <w:p w:rsidR="009A030D" w:rsidRDefault="00E81688" w:rsidP="00E81688">
      <w:pPr>
        <w:spacing w:before="120" w:after="0" w:line="240" w:lineRule="auto"/>
        <w:ind w:firstLine="567"/>
        <w:jc w:val="both"/>
        <w:rPr>
          <w:rFonts w:ascii="Times New Roman" w:eastAsia="Calibri" w:hAnsi="Times New Roman" w:cs="Times New Roman"/>
          <w:noProof/>
          <w:sz w:val="20"/>
          <w:lang w:val="sr-Latn-RS"/>
        </w:rPr>
      </w:pPr>
      <w:r w:rsidRPr="00E81688">
        <w:rPr>
          <w:rFonts w:ascii="Times New Roman" w:eastAsia="Calibri" w:hAnsi="Times New Roman" w:cs="Times New Roman"/>
          <w:noProof/>
          <w:sz w:val="20"/>
          <w:lang w:val="sr-Latn-RS"/>
        </w:rPr>
        <w:t>Ustavni zakon o izmenama i dopunama Ustava Republike Hrvatske iz 1997. godine uvodi termin „autohtone manjine“ u koje se ubrajaju na prvom mestu Srbi, pa potom Česi, Slovaci, Italijani, Mađari i tako dalje. Valja napomenuti da su pomenutim izmenama izostav</w:t>
      </w:r>
      <w:r w:rsidR="00A6037A">
        <w:rPr>
          <w:rFonts w:ascii="Times New Roman" w:eastAsia="Calibri" w:hAnsi="Times New Roman" w:cs="Times New Roman"/>
          <w:noProof/>
          <w:sz w:val="20"/>
          <w:lang w:val="sr-Latn-RS"/>
        </w:rPr>
        <w:t>ljeni pripadnici slovenačke i b</w:t>
      </w:r>
      <w:r w:rsidRPr="00E81688">
        <w:rPr>
          <w:rFonts w:ascii="Times New Roman" w:eastAsia="Calibri" w:hAnsi="Times New Roman" w:cs="Times New Roman"/>
          <w:noProof/>
          <w:sz w:val="20"/>
          <w:lang w:val="sr-Latn-RS"/>
        </w:rPr>
        <w:t>o</w:t>
      </w:r>
      <w:r w:rsidR="00A6037A">
        <w:rPr>
          <w:rFonts w:ascii="Times New Roman" w:eastAsia="Calibri" w:hAnsi="Times New Roman" w:cs="Times New Roman"/>
          <w:noProof/>
          <w:sz w:val="20"/>
          <w:lang w:val="sr-Latn-RS"/>
        </w:rPr>
        <w:t>šnjačke odnosno m</w:t>
      </w:r>
      <w:r w:rsidRPr="00E81688">
        <w:rPr>
          <w:rFonts w:ascii="Times New Roman" w:eastAsia="Calibri" w:hAnsi="Times New Roman" w:cs="Times New Roman"/>
          <w:noProof/>
          <w:sz w:val="20"/>
          <w:lang w:val="sr-Latn-RS"/>
        </w:rPr>
        <w:t xml:space="preserve">uslimanske nacionalne manjine, čime im se ne priznaje manjinski status. </w:t>
      </w:r>
      <w:r w:rsidR="00FA046E">
        <w:rPr>
          <w:rFonts w:ascii="Times New Roman" w:eastAsia="Calibri" w:hAnsi="Times New Roman" w:cs="Times New Roman"/>
          <w:noProof/>
          <w:sz w:val="20"/>
          <w:lang w:val="sr-Latn-RS"/>
        </w:rPr>
        <w:t>„N</w:t>
      </w:r>
      <w:r w:rsidR="00FA046E" w:rsidRPr="00FA046E">
        <w:rPr>
          <w:rFonts w:ascii="Times New Roman" w:eastAsia="Calibri" w:hAnsi="Times New Roman" w:cs="Times New Roman"/>
          <w:noProof/>
          <w:sz w:val="20"/>
          <w:lang w:val="sr-Latn-RS"/>
        </w:rPr>
        <w:t>eslužbeno je tada prevladao stav da su autohtone one manjine koje su postojale prije ustanovljenja prve jugoslavenske države</w:t>
      </w:r>
      <w:r w:rsidR="00FA046E">
        <w:rPr>
          <w:rFonts w:ascii="Times New Roman" w:eastAsia="Calibri" w:hAnsi="Times New Roman" w:cs="Times New Roman"/>
          <w:noProof/>
          <w:sz w:val="20"/>
          <w:lang w:val="sr-Latn-RS"/>
        </w:rPr>
        <w:t xml:space="preserve">“ (Kraljevine Jugoslavije </w:t>
      </w:r>
      <w:r w:rsidR="00D74000">
        <w:rPr>
          <w:rFonts w:ascii="Times New Roman" w:eastAsia="Calibri" w:hAnsi="Times New Roman" w:cs="Times New Roman"/>
          <w:i/>
          <w:noProof/>
          <w:sz w:val="20"/>
          <w:lang w:val="sr-Latn-RS"/>
        </w:rPr>
        <w:t>pr</w:t>
      </w:r>
      <w:r w:rsidR="00FA046E" w:rsidRPr="00FA046E">
        <w:rPr>
          <w:rFonts w:ascii="Times New Roman" w:eastAsia="Calibri" w:hAnsi="Times New Roman" w:cs="Times New Roman"/>
          <w:i/>
          <w:noProof/>
          <w:sz w:val="20"/>
          <w:lang w:val="sr-Latn-RS"/>
        </w:rPr>
        <w:t>im. aut.)</w:t>
      </w:r>
      <w:r w:rsidR="00FA046E">
        <w:rPr>
          <w:rFonts w:ascii="Times New Roman" w:eastAsia="Calibri" w:hAnsi="Times New Roman" w:cs="Times New Roman"/>
          <w:noProof/>
          <w:sz w:val="20"/>
          <w:lang w:val="sr-Latn-RS"/>
        </w:rPr>
        <w:t>. (Mesić, 2013, 121).</w:t>
      </w:r>
      <w:r w:rsidR="00FA046E" w:rsidRPr="00FA046E">
        <w:rPr>
          <w:rFonts w:ascii="Times New Roman" w:eastAsia="Calibri" w:hAnsi="Times New Roman" w:cs="Times New Roman"/>
          <w:noProof/>
          <w:sz w:val="20"/>
          <w:lang w:val="sr-Latn-RS"/>
        </w:rPr>
        <w:t xml:space="preserve"> </w:t>
      </w:r>
      <w:r w:rsidRPr="00E81688">
        <w:rPr>
          <w:rFonts w:ascii="Times New Roman" w:eastAsia="Calibri" w:hAnsi="Times New Roman" w:cs="Times New Roman"/>
          <w:noProof/>
          <w:sz w:val="20"/>
          <w:lang w:val="sr-Latn-RS"/>
        </w:rPr>
        <w:t>Nasuprot autohtonih manjina pod kojima se podrazumeva starosedelačko stanovništvo, nalaze se alohtone nacionalne manjine koje obuhvataju doseljeničko stanovništvo. Krivokapić (2005) upozorava da „države koje slede ovakav pristup</w:t>
      </w:r>
      <w:r w:rsidR="00A6037A">
        <w:rPr>
          <w:rFonts w:ascii="Times New Roman" w:eastAsia="Calibri" w:hAnsi="Times New Roman" w:cs="Times New Roman"/>
          <w:noProof/>
          <w:sz w:val="20"/>
          <w:lang w:val="sr-Latn-RS"/>
        </w:rPr>
        <w:t>,</w:t>
      </w:r>
      <w:r w:rsidRPr="00E81688">
        <w:rPr>
          <w:rFonts w:ascii="Times New Roman" w:eastAsia="Calibri" w:hAnsi="Times New Roman" w:cs="Times New Roman"/>
          <w:noProof/>
          <w:sz w:val="20"/>
          <w:lang w:val="sr-Latn-RS"/>
        </w:rPr>
        <w:t xml:space="preserve"> pravni pojam manjine rezervišu samo za </w:t>
      </w:r>
      <w:r w:rsidRPr="00E81688">
        <w:rPr>
          <w:rFonts w:ascii="Times New Roman" w:eastAsia="Calibri" w:hAnsi="Times New Roman" w:cs="Times New Roman"/>
          <w:noProof/>
          <w:sz w:val="20"/>
          <w:lang w:val="en-GB"/>
        </w:rPr>
        <w:t>‘</w:t>
      </w:r>
      <w:r w:rsidRPr="00E81688">
        <w:rPr>
          <w:rFonts w:ascii="Times New Roman" w:eastAsia="Calibri" w:hAnsi="Times New Roman" w:cs="Times New Roman"/>
          <w:noProof/>
          <w:sz w:val="20"/>
          <w:lang w:val="sr-Latn-RS"/>
        </w:rPr>
        <w:t>autohtone</w:t>
      </w:r>
      <w:r w:rsidRPr="00E81688">
        <w:rPr>
          <w:rFonts w:ascii="Times New Roman" w:eastAsia="Calibri" w:hAnsi="Times New Roman" w:cs="Times New Roman"/>
          <w:noProof/>
          <w:sz w:val="20"/>
          <w:lang w:val="en-GB"/>
        </w:rPr>
        <w:t>’ grupe. Kada je reč o ‘alohtonim’</w:t>
      </w:r>
      <w:r w:rsidRPr="00E81688">
        <w:rPr>
          <w:rFonts w:ascii="Times New Roman" w:eastAsia="Calibri" w:hAnsi="Times New Roman" w:cs="Times New Roman"/>
          <w:noProof/>
          <w:sz w:val="20"/>
          <w:lang w:val="sr-Latn-RS"/>
        </w:rPr>
        <w:t xml:space="preserve"> manjinama, one se zapravo isključuju iz manjinske zaštite“.</w:t>
      </w:r>
      <w:r w:rsidR="00961BA2">
        <w:rPr>
          <w:rFonts w:ascii="Times New Roman" w:eastAsia="Calibri" w:hAnsi="Times New Roman" w:cs="Times New Roman"/>
          <w:noProof/>
          <w:sz w:val="20"/>
          <w:lang w:val="sr-Latn-RS"/>
        </w:rPr>
        <w:t xml:space="preserve"> </w:t>
      </w:r>
    </w:p>
    <w:p w:rsidR="00E81688" w:rsidRPr="00E81688" w:rsidRDefault="00E81688" w:rsidP="00E81688">
      <w:pPr>
        <w:spacing w:before="120" w:after="0" w:line="240" w:lineRule="auto"/>
        <w:ind w:firstLine="567"/>
        <w:jc w:val="both"/>
        <w:rPr>
          <w:rFonts w:ascii="Times New Roman" w:eastAsia="Calibri" w:hAnsi="Times New Roman" w:cs="Times New Roman"/>
          <w:noProof/>
          <w:sz w:val="20"/>
          <w:lang w:val="sr-Latn-RS"/>
        </w:rPr>
      </w:pPr>
      <w:r w:rsidRPr="00E81688">
        <w:rPr>
          <w:rFonts w:ascii="Times New Roman" w:eastAsia="Calibri" w:hAnsi="Times New Roman" w:cs="Times New Roman"/>
          <w:noProof/>
          <w:sz w:val="20"/>
          <w:lang w:val="sr-Latn-RS"/>
        </w:rPr>
        <w:lastRenderedPageBreak/>
        <w:t xml:space="preserve">Trenutno važeći Ustav ispravio je pomenuto stanje i taksativno naveo pripadnike 22 nacionalne manjine koje žive u Hrvatskoj. Ovaj podatak na prvi </w:t>
      </w:r>
      <w:r w:rsidR="009A030D">
        <w:rPr>
          <w:rFonts w:ascii="Times New Roman" w:eastAsia="Calibri" w:hAnsi="Times New Roman" w:cs="Times New Roman"/>
          <w:noProof/>
          <w:sz w:val="20"/>
          <w:lang w:val="sr-Latn-RS"/>
        </w:rPr>
        <w:t>pogled može dovesti do</w:t>
      </w:r>
      <w:r w:rsidRPr="00E81688">
        <w:rPr>
          <w:rFonts w:ascii="Times New Roman" w:eastAsia="Calibri" w:hAnsi="Times New Roman" w:cs="Times New Roman"/>
          <w:noProof/>
          <w:sz w:val="20"/>
          <w:lang w:val="sr-Latn-RS"/>
        </w:rPr>
        <w:t xml:space="preserve"> zaključka da je Hrvatska izrazito multietnička država, ali prema poslednjem popisu stanovništva sve nacionalne manjine </w:t>
      </w:r>
      <w:r w:rsidRPr="00E81688">
        <w:rPr>
          <w:rFonts w:ascii="Times New Roman" w:eastAsia="Calibri" w:hAnsi="Times New Roman" w:cs="Times New Roman"/>
          <w:i/>
          <w:noProof/>
          <w:sz w:val="20"/>
          <w:lang w:val="sr-Latn-RS"/>
        </w:rPr>
        <w:t>ukupno</w:t>
      </w:r>
      <w:r w:rsidRPr="00E81688">
        <w:rPr>
          <w:rFonts w:ascii="Times New Roman" w:eastAsia="Calibri" w:hAnsi="Times New Roman" w:cs="Times New Roman"/>
          <w:noProof/>
          <w:sz w:val="20"/>
          <w:lang w:val="sr-Latn-RS"/>
        </w:rPr>
        <w:t xml:space="preserve"> čine svega nešto više od 6% ukupnog stanovništva, što Hrvatsku svrstava u red etnički najhomogenijih država u Evropi. Broj pripadnika nacionalnih manjina u Hrvatskoj se u periodu između dva popisa smanjio gotovo za trećinu, pa ih je popisom iz 2011. godine bilo 328.738 a popisom iz 2021. beleži se</w:t>
      </w:r>
      <w:r w:rsidRPr="00E81688">
        <w:rPr>
          <w:rFonts w:ascii="Lucida Sans Unicode" w:eastAsia="Times New Roman" w:hAnsi="Lucida Sans Unicode" w:cs="Lucida Sans Unicode"/>
          <w:color w:val="424242"/>
          <w:sz w:val="21"/>
          <w:szCs w:val="21"/>
          <w:shd w:val="clear" w:color="auto" w:fill="FFFFFF"/>
          <w:lang w:val="en-US" w:eastAsia="ar-SA"/>
        </w:rPr>
        <w:t xml:space="preserve"> </w:t>
      </w:r>
      <w:r w:rsidRPr="00E81688">
        <w:rPr>
          <w:rFonts w:ascii="Times New Roman" w:eastAsia="Calibri" w:hAnsi="Times New Roman" w:cs="Times New Roman"/>
          <w:noProof/>
          <w:sz w:val="20"/>
          <w:lang w:val="en-US"/>
        </w:rPr>
        <w:t>240.079 pripadnika nacionalnih manjina</w:t>
      </w:r>
      <w:r w:rsidRPr="00E81688">
        <w:rPr>
          <w:rFonts w:ascii="Times New Roman" w:eastAsia="Calibri" w:hAnsi="Times New Roman" w:cs="Times New Roman"/>
          <w:noProof/>
          <w:sz w:val="20"/>
          <w:lang w:val="sr-Latn-RS"/>
        </w:rPr>
        <w:t xml:space="preserve">. </w:t>
      </w:r>
      <w:r w:rsidR="009A030D">
        <w:rPr>
          <w:rFonts w:ascii="Times New Roman" w:eastAsia="Calibri" w:hAnsi="Times New Roman" w:cs="Times New Roman"/>
          <w:noProof/>
          <w:sz w:val="20"/>
          <w:lang w:val="sr-Latn-RS"/>
        </w:rPr>
        <w:t>Ipak, imajući u vidu realtivno mali udeo u ukupnom stanovništu, respektabilna je zastupljenost od 8 saborskih predstavnika koliko je namenjeno pripadnicima nacionalnih manjina.</w:t>
      </w:r>
    </w:p>
    <w:p w:rsidR="00E81688" w:rsidRPr="00E81688" w:rsidRDefault="00E81688" w:rsidP="00A813DD">
      <w:pPr>
        <w:spacing w:before="360" w:after="240" w:line="240" w:lineRule="auto"/>
        <w:jc w:val="center"/>
        <w:outlineLvl w:val="0"/>
        <w:rPr>
          <w:rFonts w:ascii="Times New Roman" w:eastAsia="Calibri" w:hAnsi="Times New Roman" w:cs="Times New Roman"/>
          <w:b/>
          <w:lang w:val="sr-Latn-RS"/>
        </w:rPr>
      </w:pPr>
      <w:r>
        <w:rPr>
          <w:rFonts w:ascii="Times New Roman" w:eastAsia="Calibri" w:hAnsi="Times New Roman" w:cs="Times New Roman"/>
          <w:b/>
          <w:lang w:val="en-US"/>
        </w:rPr>
        <w:t>3. Normativno-pravni okvir u oblasti prava nacionalnih manjina u Hrvatskoj</w:t>
      </w:r>
      <w:r w:rsidRPr="00E81688">
        <w:rPr>
          <w:rFonts w:ascii="Times New Roman" w:eastAsia="Calibri" w:hAnsi="Times New Roman" w:cs="Times New Roman"/>
          <w:b/>
          <w:lang w:val="en-US"/>
        </w:rPr>
        <w:t xml:space="preserve"> </w:t>
      </w:r>
    </w:p>
    <w:p w:rsidR="00497210" w:rsidRPr="00497210" w:rsidRDefault="00497210" w:rsidP="00A813DD">
      <w:pPr>
        <w:spacing w:before="120" w:after="0" w:line="240" w:lineRule="auto"/>
        <w:ind w:firstLine="567"/>
        <w:jc w:val="both"/>
        <w:rPr>
          <w:rFonts w:ascii="Times New Roman" w:eastAsia="Calibri" w:hAnsi="Times New Roman" w:cs="Times New Roman"/>
          <w:sz w:val="20"/>
          <w:lang w:val="en-US"/>
        </w:rPr>
      </w:pPr>
      <w:proofErr w:type="gramStart"/>
      <w:r w:rsidRPr="00497210">
        <w:rPr>
          <w:rFonts w:ascii="Times New Roman" w:eastAsia="Calibri" w:hAnsi="Times New Roman" w:cs="Times New Roman"/>
          <w:sz w:val="20"/>
          <w:lang w:val="en-US"/>
        </w:rPr>
        <w:t>U decembru 1991.</w:t>
      </w:r>
      <w:proofErr w:type="gramEnd"/>
      <w:r w:rsidRPr="00497210">
        <w:rPr>
          <w:rFonts w:ascii="Times New Roman" w:eastAsia="Calibri" w:hAnsi="Times New Roman" w:cs="Times New Roman"/>
          <w:sz w:val="20"/>
          <w:lang w:val="en-US"/>
        </w:rPr>
        <w:t xml:space="preserve"> </w:t>
      </w:r>
      <w:proofErr w:type="gramStart"/>
      <w:r w:rsidRPr="00497210">
        <w:rPr>
          <w:rFonts w:ascii="Times New Roman" w:eastAsia="Calibri" w:hAnsi="Times New Roman" w:cs="Times New Roman"/>
          <w:sz w:val="20"/>
          <w:lang w:val="en-US"/>
        </w:rPr>
        <w:t>usvojen</w:t>
      </w:r>
      <w:proofErr w:type="gramEnd"/>
      <w:r w:rsidRPr="00497210">
        <w:rPr>
          <w:rFonts w:ascii="Times New Roman" w:eastAsia="Calibri" w:hAnsi="Times New Roman" w:cs="Times New Roman"/>
          <w:sz w:val="20"/>
          <w:lang w:val="en-US"/>
        </w:rPr>
        <w:t xml:space="preserve"> je Ustavni zakon o ljudskim pravima i slobodama i pravima nacionalnih i etničkih zajednica ili manjina u Republici Hrvatskoj. Donošenje zakona u oblasti </w:t>
      </w:r>
      <w:r w:rsidRPr="00560200">
        <w:rPr>
          <w:rFonts w:ascii="Times New Roman" w:eastAsia="Calibri" w:hAnsi="Times New Roman" w:cs="Times New Roman"/>
          <w:sz w:val="20"/>
          <w:lang w:val="sr-Latn-RS"/>
        </w:rPr>
        <w:t>manjinskih</w:t>
      </w:r>
      <w:r w:rsidRPr="00497210">
        <w:rPr>
          <w:rFonts w:ascii="Times New Roman" w:eastAsia="Calibri" w:hAnsi="Times New Roman" w:cs="Times New Roman"/>
          <w:sz w:val="20"/>
          <w:lang w:val="en-US"/>
        </w:rPr>
        <w:t xml:space="preserve"> prava bio i jedan </w:t>
      </w:r>
      <w:proofErr w:type="gramStart"/>
      <w:r w:rsidRPr="00497210">
        <w:rPr>
          <w:rFonts w:ascii="Times New Roman" w:eastAsia="Calibri" w:hAnsi="Times New Roman" w:cs="Times New Roman"/>
          <w:sz w:val="20"/>
          <w:lang w:val="en-US"/>
        </w:rPr>
        <w:t>od</w:t>
      </w:r>
      <w:proofErr w:type="gramEnd"/>
      <w:r w:rsidRPr="00497210">
        <w:rPr>
          <w:rFonts w:ascii="Times New Roman" w:eastAsia="Calibri" w:hAnsi="Times New Roman" w:cs="Times New Roman"/>
          <w:sz w:val="20"/>
          <w:lang w:val="en-US"/>
        </w:rPr>
        <w:t xml:space="preserve"> preduslova za međunarodno priznanje hrvatske nezavisnosti. </w:t>
      </w:r>
      <w:proofErr w:type="gramStart"/>
      <w:r w:rsidRPr="00497210">
        <w:rPr>
          <w:rFonts w:ascii="Times New Roman" w:eastAsia="Calibri" w:hAnsi="Times New Roman" w:cs="Times New Roman"/>
          <w:sz w:val="20"/>
          <w:lang w:val="en-US"/>
        </w:rPr>
        <w:t xml:space="preserve">Ovaj Zakon nastao je </w:t>
      </w:r>
      <w:r w:rsidR="00560200">
        <w:rPr>
          <w:rFonts w:ascii="Times New Roman" w:eastAsia="Calibri" w:hAnsi="Times New Roman" w:cs="Times New Roman"/>
          <w:sz w:val="20"/>
          <w:lang w:val="en-US"/>
        </w:rPr>
        <w:t xml:space="preserve">kao rezultat pritiska, </w:t>
      </w:r>
      <w:r w:rsidRPr="00497210">
        <w:rPr>
          <w:rFonts w:ascii="Times New Roman" w:eastAsia="Calibri" w:hAnsi="Times New Roman" w:cs="Times New Roman"/>
          <w:sz w:val="20"/>
          <w:lang w:val="en-US"/>
        </w:rPr>
        <w:t>postajući sredstvo za dostizanje cilja, a ne cilj po sebi.</w:t>
      </w:r>
      <w:proofErr w:type="gramEnd"/>
      <w:r w:rsidRPr="00497210">
        <w:rPr>
          <w:rFonts w:ascii="Times New Roman" w:eastAsia="Calibri" w:hAnsi="Times New Roman" w:cs="Times New Roman"/>
          <w:sz w:val="20"/>
          <w:lang w:val="en-US"/>
        </w:rPr>
        <w:t xml:space="preserve"> </w:t>
      </w:r>
      <w:proofErr w:type="gramStart"/>
      <w:r w:rsidRPr="00497210">
        <w:rPr>
          <w:rFonts w:ascii="Times New Roman" w:eastAsia="Calibri" w:hAnsi="Times New Roman" w:cs="Times New Roman"/>
          <w:sz w:val="20"/>
          <w:lang w:val="en-US"/>
        </w:rPr>
        <w:t>Sledstveno je izostala politička volja da se on u praksi sprovodi.</w:t>
      </w:r>
      <w:proofErr w:type="gramEnd"/>
      <w:r w:rsidRPr="00497210">
        <w:rPr>
          <w:rFonts w:ascii="Times New Roman" w:eastAsia="Calibri" w:hAnsi="Times New Roman" w:cs="Times New Roman"/>
          <w:sz w:val="20"/>
          <w:lang w:val="en-US"/>
        </w:rPr>
        <w:t xml:space="preserve"> </w:t>
      </w:r>
      <w:proofErr w:type="gramStart"/>
      <w:r w:rsidRPr="00497210">
        <w:rPr>
          <w:rFonts w:ascii="Times New Roman" w:eastAsia="Calibri" w:hAnsi="Times New Roman" w:cs="Times New Roman"/>
          <w:sz w:val="20"/>
          <w:lang w:val="en-US"/>
        </w:rPr>
        <w:t>Takođe, Zakon je menjan u nekoliko navrata.</w:t>
      </w:r>
      <w:proofErr w:type="gramEnd"/>
      <w:r w:rsidRPr="00497210">
        <w:rPr>
          <w:rFonts w:ascii="Times New Roman" w:eastAsia="Calibri" w:hAnsi="Times New Roman" w:cs="Times New Roman"/>
          <w:sz w:val="20"/>
          <w:lang w:val="en-US"/>
        </w:rPr>
        <w:t xml:space="preserve"> Njime je bilo propisano da pravo na zastupljenost u zakonodavnim, izvršnim i sudskim organima vlasti ima ona nacionalna manjina čiji udeo u ukupnom stanovništvu premašuje 8%, što je izrazito visok prag koji nakon vojno-policijskih operacija </w:t>
      </w:r>
      <w:r w:rsidRPr="00497210">
        <w:rPr>
          <w:rFonts w:ascii="Times New Roman" w:eastAsia="Calibri" w:hAnsi="Times New Roman" w:cs="Times New Roman"/>
          <w:sz w:val="20"/>
        </w:rPr>
        <w:t>„</w:t>
      </w:r>
      <w:r w:rsidRPr="00497210">
        <w:rPr>
          <w:rFonts w:ascii="Times New Roman" w:eastAsia="Calibri" w:hAnsi="Times New Roman" w:cs="Times New Roman"/>
          <w:sz w:val="20"/>
          <w:lang w:val="sr-Latn-RS"/>
        </w:rPr>
        <w:t>Bljesak</w:t>
      </w:r>
      <w:proofErr w:type="gramStart"/>
      <w:r w:rsidRPr="00497210">
        <w:rPr>
          <w:rFonts w:ascii="Times New Roman" w:eastAsia="Calibri" w:hAnsi="Times New Roman" w:cs="Times New Roman"/>
          <w:sz w:val="20"/>
        </w:rPr>
        <w:t>“</w:t>
      </w:r>
      <w:r w:rsidRPr="00497210">
        <w:rPr>
          <w:rFonts w:ascii="Times New Roman" w:eastAsia="Calibri" w:hAnsi="Times New Roman" w:cs="Times New Roman"/>
          <w:sz w:val="20"/>
          <w:lang w:val="sr-Latn-RS"/>
        </w:rPr>
        <w:t xml:space="preserve"> i</w:t>
      </w:r>
      <w:proofErr w:type="gramEnd"/>
      <w:r w:rsidRPr="00497210">
        <w:rPr>
          <w:rFonts w:ascii="Times New Roman" w:eastAsia="Calibri" w:hAnsi="Times New Roman" w:cs="Times New Roman"/>
          <w:sz w:val="20"/>
        </w:rPr>
        <w:t xml:space="preserve"> „</w:t>
      </w:r>
      <w:r w:rsidRPr="00497210">
        <w:rPr>
          <w:rFonts w:ascii="Times New Roman" w:eastAsia="Calibri" w:hAnsi="Times New Roman" w:cs="Times New Roman"/>
          <w:sz w:val="20"/>
          <w:lang w:val="sr-Latn-RS"/>
        </w:rPr>
        <w:t>Oluja</w:t>
      </w:r>
      <w:r w:rsidRPr="00497210">
        <w:rPr>
          <w:rFonts w:ascii="Times New Roman" w:eastAsia="Calibri" w:hAnsi="Times New Roman" w:cs="Times New Roman"/>
          <w:sz w:val="20"/>
        </w:rPr>
        <w:t>“</w:t>
      </w:r>
      <w:r w:rsidRPr="00497210">
        <w:rPr>
          <w:rFonts w:ascii="Times New Roman" w:eastAsia="Calibri" w:hAnsi="Times New Roman" w:cs="Times New Roman"/>
          <w:sz w:val="20"/>
          <w:lang w:val="en-US"/>
        </w:rPr>
        <w:t xml:space="preserve"> nije zadovoljavala nijedna nacionalna manjima u Hrvatskoj. </w:t>
      </w:r>
      <w:proofErr w:type="gramStart"/>
      <w:r w:rsidRPr="00497210">
        <w:rPr>
          <w:rFonts w:ascii="Times New Roman" w:eastAsia="Calibri" w:hAnsi="Times New Roman" w:cs="Times New Roman"/>
          <w:sz w:val="20"/>
          <w:lang w:val="en-US"/>
        </w:rPr>
        <w:t>Od</w:t>
      </w:r>
      <w:proofErr w:type="gramEnd"/>
      <w:r w:rsidRPr="00497210">
        <w:rPr>
          <w:rFonts w:ascii="Times New Roman" w:eastAsia="Calibri" w:hAnsi="Times New Roman" w:cs="Times New Roman"/>
          <w:sz w:val="20"/>
          <w:lang w:val="en-US"/>
        </w:rPr>
        <w:t xml:space="preserve"> 1995. </w:t>
      </w:r>
      <w:proofErr w:type="gramStart"/>
      <w:r w:rsidRPr="00497210">
        <w:rPr>
          <w:rFonts w:ascii="Times New Roman" w:eastAsia="Calibri" w:hAnsi="Times New Roman" w:cs="Times New Roman"/>
          <w:sz w:val="20"/>
          <w:lang w:val="en-US"/>
        </w:rPr>
        <w:t>godine</w:t>
      </w:r>
      <w:proofErr w:type="gramEnd"/>
      <w:r w:rsidRPr="00497210">
        <w:rPr>
          <w:rFonts w:ascii="Times New Roman" w:eastAsia="Calibri" w:hAnsi="Times New Roman" w:cs="Times New Roman"/>
          <w:sz w:val="20"/>
          <w:lang w:val="en-US"/>
        </w:rPr>
        <w:t xml:space="preserve"> bio je privremeno suspendovan upravo onaj deo Zakona koji se odnosi na teritorijalnu autonomiju, što je za posledicu imalo smanjen broj srpskih predstavnika u Zastupničkom domu Sabora. </w:t>
      </w:r>
      <w:proofErr w:type="gramStart"/>
      <w:r w:rsidRPr="00497210">
        <w:rPr>
          <w:rFonts w:ascii="Times New Roman" w:eastAsia="Calibri" w:hAnsi="Times New Roman" w:cs="Times New Roman"/>
          <w:sz w:val="20"/>
          <w:lang w:val="en-US"/>
        </w:rPr>
        <w:t>Ilustrativan je podatak da su Srbi nakon izbora 1992.</w:t>
      </w:r>
      <w:proofErr w:type="gramEnd"/>
      <w:r w:rsidRPr="00497210">
        <w:rPr>
          <w:rFonts w:ascii="Times New Roman" w:eastAsia="Calibri" w:hAnsi="Times New Roman" w:cs="Times New Roman"/>
          <w:sz w:val="20"/>
          <w:lang w:val="en-US"/>
        </w:rPr>
        <w:t xml:space="preserve"> </w:t>
      </w:r>
      <w:proofErr w:type="gramStart"/>
      <w:r w:rsidRPr="00497210">
        <w:rPr>
          <w:rFonts w:ascii="Times New Roman" w:eastAsia="Calibri" w:hAnsi="Times New Roman" w:cs="Times New Roman"/>
          <w:sz w:val="20"/>
          <w:lang w:val="en-US"/>
        </w:rPr>
        <w:t>godine</w:t>
      </w:r>
      <w:proofErr w:type="gramEnd"/>
      <w:r w:rsidRPr="00497210">
        <w:rPr>
          <w:rFonts w:ascii="Times New Roman" w:eastAsia="Calibri" w:hAnsi="Times New Roman" w:cs="Times New Roman"/>
          <w:sz w:val="20"/>
          <w:lang w:val="en-US"/>
        </w:rPr>
        <w:t xml:space="preserve"> imali 13 mesta, da bi nakon izbora 1995. </w:t>
      </w:r>
      <w:proofErr w:type="gramStart"/>
      <w:r w:rsidRPr="00497210">
        <w:rPr>
          <w:rFonts w:ascii="Times New Roman" w:eastAsia="Calibri" w:hAnsi="Times New Roman" w:cs="Times New Roman"/>
          <w:sz w:val="20"/>
          <w:lang w:val="en-US"/>
        </w:rPr>
        <w:t>godine</w:t>
      </w:r>
      <w:proofErr w:type="gramEnd"/>
      <w:r w:rsidRPr="00497210">
        <w:rPr>
          <w:rFonts w:ascii="Times New Roman" w:eastAsia="Calibri" w:hAnsi="Times New Roman" w:cs="Times New Roman"/>
          <w:sz w:val="20"/>
          <w:lang w:val="en-US"/>
        </w:rPr>
        <w:t xml:space="preserve"> taj broj je spao na tri</w:t>
      </w:r>
      <w:r w:rsidR="00FB6313">
        <w:rPr>
          <w:rFonts w:ascii="Times New Roman" w:eastAsia="Calibri" w:hAnsi="Times New Roman" w:cs="Times New Roman"/>
          <w:sz w:val="20"/>
          <w:lang w:val="en-US"/>
        </w:rPr>
        <w:t xml:space="preserve"> mesta u Zastupničkom domu Sabora</w:t>
      </w:r>
      <w:r w:rsidRPr="00497210">
        <w:rPr>
          <w:rFonts w:ascii="Times New Roman" w:eastAsia="Calibri" w:hAnsi="Times New Roman" w:cs="Times New Roman"/>
          <w:sz w:val="20"/>
          <w:lang w:val="en-US"/>
        </w:rPr>
        <w:t xml:space="preserve">. </w:t>
      </w:r>
      <w:proofErr w:type="gramStart"/>
      <w:r w:rsidRPr="00497210">
        <w:rPr>
          <w:rFonts w:ascii="Times New Roman" w:eastAsia="Calibri" w:hAnsi="Times New Roman" w:cs="Times New Roman"/>
          <w:sz w:val="20"/>
          <w:lang w:val="en-US"/>
        </w:rPr>
        <w:t>Tendencija opadanja nastavljena je i nakon sledećih izbora 2000.</w:t>
      </w:r>
      <w:proofErr w:type="gramEnd"/>
      <w:r w:rsidRPr="00497210">
        <w:rPr>
          <w:rFonts w:ascii="Times New Roman" w:eastAsia="Calibri" w:hAnsi="Times New Roman" w:cs="Times New Roman"/>
          <w:sz w:val="20"/>
          <w:lang w:val="en-US"/>
        </w:rPr>
        <w:t xml:space="preserve"> </w:t>
      </w:r>
      <w:proofErr w:type="gramStart"/>
      <w:r w:rsidRPr="00497210">
        <w:rPr>
          <w:rFonts w:ascii="Times New Roman" w:eastAsia="Calibri" w:hAnsi="Times New Roman" w:cs="Times New Roman"/>
          <w:sz w:val="20"/>
          <w:lang w:val="en-US"/>
        </w:rPr>
        <w:t>godine</w:t>
      </w:r>
      <w:proofErr w:type="gramEnd"/>
      <w:r w:rsidRPr="00497210">
        <w:rPr>
          <w:rFonts w:ascii="Times New Roman" w:eastAsia="Calibri" w:hAnsi="Times New Roman" w:cs="Times New Roman"/>
          <w:sz w:val="20"/>
          <w:lang w:val="en-US"/>
        </w:rPr>
        <w:t xml:space="preserve">, kada je biran samo jedan predstavnik Srba u Saboru. </w:t>
      </w:r>
      <w:proofErr w:type="gramStart"/>
      <w:r w:rsidRPr="00497210">
        <w:rPr>
          <w:rFonts w:ascii="Times New Roman" w:eastAsia="Calibri" w:hAnsi="Times New Roman" w:cs="Times New Roman"/>
          <w:sz w:val="20"/>
          <w:lang w:val="en-US"/>
        </w:rPr>
        <w:t>Od</w:t>
      </w:r>
      <w:proofErr w:type="gramEnd"/>
      <w:r w:rsidRPr="00497210">
        <w:rPr>
          <w:rFonts w:ascii="Times New Roman" w:eastAsia="Calibri" w:hAnsi="Times New Roman" w:cs="Times New Roman"/>
          <w:sz w:val="20"/>
          <w:lang w:val="en-US"/>
        </w:rPr>
        <w:t xml:space="preserve"> narednog (petog) saziva Sabora do danas Srbi imaju tri zagarantovana predstavnika. (Hrvatski Sabor, 2023.)</w:t>
      </w:r>
    </w:p>
    <w:p w:rsidR="00670174" w:rsidRDefault="00497210" w:rsidP="00A813DD">
      <w:pPr>
        <w:spacing w:before="120" w:after="0" w:line="240" w:lineRule="auto"/>
        <w:ind w:firstLine="567"/>
        <w:jc w:val="both"/>
        <w:rPr>
          <w:rFonts w:ascii="Times New Roman" w:eastAsia="Calibri" w:hAnsi="Times New Roman" w:cs="Times New Roman"/>
          <w:sz w:val="20"/>
          <w:lang w:val="en-US"/>
        </w:rPr>
      </w:pPr>
      <w:proofErr w:type="gramStart"/>
      <w:r w:rsidRPr="00497210">
        <w:rPr>
          <w:rFonts w:ascii="Times New Roman" w:eastAsia="Calibri" w:hAnsi="Times New Roman" w:cs="Times New Roman"/>
          <w:sz w:val="20"/>
          <w:lang w:val="en-US"/>
        </w:rPr>
        <w:t>Us</w:t>
      </w:r>
      <w:r w:rsidR="00FB6313">
        <w:rPr>
          <w:rFonts w:ascii="Times New Roman" w:eastAsia="Calibri" w:hAnsi="Times New Roman" w:cs="Times New Roman"/>
          <w:sz w:val="20"/>
          <w:lang w:val="en-US"/>
        </w:rPr>
        <w:t>tav, kao najviši pravni akt</w:t>
      </w:r>
      <w:r w:rsidRPr="00497210">
        <w:rPr>
          <w:rFonts w:ascii="Times New Roman" w:eastAsia="Calibri" w:hAnsi="Times New Roman" w:cs="Times New Roman"/>
          <w:sz w:val="20"/>
          <w:lang w:val="en-US"/>
        </w:rPr>
        <w:t xml:space="preserve"> garantuje ravnopravnost pripadnicima svih nacionalnih manjina, kao i slobodu izražavanja nacionalne pripadnosti, upotrebe svo</w:t>
      </w:r>
      <w:r w:rsidR="00FB6313">
        <w:rPr>
          <w:rFonts w:ascii="Times New Roman" w:eastAsia="Calibri" w:hAnsi="Times New Roman" w:cs="Times New Roman"/>
          <w:sz w:val="20"/>
          <w:lang w:val="en-US"/>
        </w:rPr>
        <w:t>g jezika i pisma, kao i kulturnu autonomiju</w:t>
      </w:r>
      <w:r w:rsidRPr="00497210">
        <w:rPr>
          <w:rFonts w:ascii="Times New Roman" w:eastAsia="Calibri" w:hAnsi="Times New Roman" w:cs="Times New Roman"/>
          <w:sz w:val="20"/>
          <w:lang w:val="en-US"/>
        </w:rPr>
        <w:t>.</w:t>
      </w:r>
      <w:proofErr w:type="gramEnd"/>
      <w:r w:rsidRPr="00497210">
        <w:rPr>
          <w:rFonts w:ascii="Times New Roman" w:eastAsia="Calibri" w:hAnsi="Times New Roman" w:cs="Times New Roman"/>
          <w:sz w:val="20"/>
          <w:lang w:val="en-US"/>
        </w:rPr>
        <w:t xml:space="preserve"> (Ustav RH, čl.15</w:t>
      </w:r>
      <w:r>
        <w:rPr>
          <w:rFonts w:ascii="Times New Roman" w:eastAsia="Calibri" w:hAnsi="Times New Roman" w:cs="Times New Roman"/>
          <w:sz w:val="20"/>
          <w:lang w:val="en-US"/>
        </w:rPr>
        <w:t xml:space="preserve">). </w:t>
      </w:r>
      <w:r w:rsidR="00E81688" w:rsidRPr="00E81688">
        <w:rPr>
          <w:rFonts w:ascii="Times New Roman" w:eastAsia="Calibri" w:hAnsi="Times New Roman" w:cs="Times New Roman"/>
          <w:sz w:val="20"/>
          <w:lang w:val="en-US"/>
        </w:rPr>
        <w:t xml:space="preserve">Hrvatska </w:t>
      </w:r>
      <w:proofErr w:type="gramStart"/>
      <w:r w:rsidR="00E81688" w:rsidRPr="00E81688">
        <w:rPr>
          <w:rFonts w:ascii="Times New Roman" w:eastAsia="Calibri" w:hAnsi="Times New Roman" w:cs="Times New Roman"/>
          <w:sz w:val="20"/>
          <w:lang w:val="en-US"/>
        </w:rPr>
        <w:t>danas</w:t>
      </w:r>
      <w:proofErr w:type="gramEnd"/>
      <w:r w:rsidR="00E81688" w:rsidRPr="00E81688">
        <w:rPr>
          <w:rFonts w:ascii="Times New Roman" w:eastAsia="Calibri" w:hAnsi="Times New Roman" w:cs="Times New Roman"/>
          <w:sz w:val="20"/>
          <w:lang w:val="en-US"/>
        </w:rPr>
        <w:t xml:space="preserve"> ima razvijen i zaokružen normativno-pravni sistem u oblasti manjinskih prava. </w:t>
      </w:r>
      <w:proofErr w:type="gramStart"/>
      <w:r w:rsidR="00E81688" w:rsidRPr="00E81688">
        <w:rPr>
          <w:rFonts w:ascii="Times New Roman" w:eastAsia="Calibri" w:hAnsi="Times New Roman" w:cs="Times New Roman"/>
          <w:sz w:val="20"/>
          <w:lang w:val="en-US"/>
        </w:rPr>
        <w:t>Važnu ulogu u razvoju ovog sistema imao je pregovarački proces Hrvatske za članstvo u Evropskoj uniji.</w:t>
      </w:r>
      <w:proofErr w:type="gramEnd"/>
      <w:r w:rsidR="00E81688" w:rsidRPr="00E81688">
        <w:rPr>
          <w:rFonts w:ascii="Times New Roman" w:eastAsia="Calibri" w:hAnsi="Times New Roman" w:cs="Times New Roman"/>
          <w:sz w:val="20"/>
          <w:lang w:val="en-US"/>
        </w:rPr>
        <w:t xml:space="preserve"> Ipak, kako ćemo u nastavku i predstaviti, </w:t>
      </w:r>
      <w:proofErr w:type="gramStart"/>
      <w:r w:rsidR="00E81688" w:rsidRPr="00E81688">
        <w:rPr>
          <w:rFonts w:ascii="Times New Roman" w:eastAsia="Calibri" w:hAnsi="Times New Roman" w:cs="Times New Roman"/>
          <w:sz w:val="20"/>
          <w:lang w:val="en-US"/>
        </w:rPr>
        <w:t>od</w:t>
      </w:r>
      <w:proofErr w:type="gramEnd"/>
      <w:r w:rsidR="00E81688" w:rsidRPr="00E81688">
        <w:rPr>
          <w:rFonts w:ascii="Times New Roman" w:eastAsia="Calibri" w:hAnsi="Times New Roman" w:cs="Times New Roman"/>
          <w:sz w:val="20"/>
          <w:lang w:val="en-US"/>
        </w:rPr>
        <w:t xml:space="preserve"> 2013. </w:t>
      </w:r>
      <w:proofErr w:type="gramStart"/>
      <w:r w:rsidR="00E81688" w:rsidRPr="00E81688">
        <w:rPr>
          <w:rFonts w:ascii="Times New Roman" w:eastAsia="Calibri" w:hAnsi="Times New Roman" w:cs="Times New Roman"/>
          <w:sz w:val="20"/>
          <w:lang w:val="en-US"/>
        </w:rPr>
        <w:t>godine</w:t>
      </w:r>
      <w:proofErr w:type="gramEnd"/>
      <w:r w:rsidR="00E81688" w:rsidRPr="00E81688">
        <w:rPr>
          <w:rFonts w:ascii="Times New Roman" w:eastAsia="Calibri" w:hAnsi="Times New Roman" w:cs="Times New Roman"/>
          <w:sz w:val="20"/>
          <w:lang w:val="en-US"/>
        </w:rPr>
        <w:t xml:space="preserve"> kada postaje član EU, Hrvatska beleži stagnaciju u razvoju i unapređivanju pravnih normi u ovoj oblasti</w:t>
      </w:r>
      <w:r w:rsidR="00854C1D">
        <w:rPr>
          <w:rFonts w:ascii="Times New Roman" w:eastAsia="Calibri" w:hAnsi="Times New Roman" w:cs="Times New Roman"/>
          <w:sz w:val="20"/>
          <w:lang w:val="en-US"/>
        </w:rPr>
        <w:t>.</w:t>
      </w:r>
      <w:r w:rsidR="00E81688" w:rsidRPr="00E81688">
        <w:rPr>
          <w:rFonts w:ascii="Times New Roman" w:eastAsia="Calibri" w:hAnsi="Times New Roman" w:cs="Times New Roman"/>
          <w:sz w:val="20"/>
          <w:lang w:val="en-US"/>
        </w:rPr>
        <w:t xml:space="preserve">. </w:t>
      </w:r>
      <w:proofErr w:type="gramStart"/>
      <w:r w:rsidR="00E81688" w:rsidRPr="00E81688">
        <w:rPr>
          <w:rFonts w:ascii="Times New Roman" w:eastAsia="Calibri" w:hAnsi="Times New Roman" w:cs="Times New Roman"/>
          <w:sz w:val="20"/>
          <w:lang w:val="en-US"/>
        </w:rPr>
        <w:t>Pored toga, postoji značajna diskrepanca između zakonske regulative i njene praktične primene, što značajno otežava položaj manjina u hrvatskom društvu.</w:t>
      </w:r>
      <w:proofErr w:type="gramEnd"/>
      <w:r w:rsidR="00E81688" w:rsidRPr="00E81688">
        <w:rPr>
          <w:rFonts w:ascii="Times New Roman" w:eastAsia="Calibri" w:hAnsi="Times New Roman" w:cs="Times New Roman"/>
          <w:sz w:val="20"/>
          <w:lang w:val="en-US"/>
        </w:rPr>
        <w:t xml:space="preserve"> </w:t>
      </w:r>
      <w:r w:rsidR="006D534A">
        <w:rPr>
          <w:rFonts w:ascii="Times New Roman" w:eastAsia="Calibri" w:hAnsi="Times New Roman" w:cs="Times New Roman"/>
          <w:sz w:val="20"/>
          <w:lang w:val="en-US"/>
        </w:rPr>
        <w:t>Izveštaji</w:t>
      </w:r>
      <w:r w:rsidR="00075303">
        <w:rPr>
          <w:rFonts w:ascii="Times New Roman" w:eastAsia="Calibri" w:hAnsi="Times New Roman" w:cs="Times New Roman"/>
          <w:sz w:val="20"/>
          <w:lang w:val="en-US"/>
        </w:rPr>
        <w:t xml:space="preserve"> posvećeni </w:t>
      </w:r>
      <w:r w:rsidR="007A2F2F">
        <w:rPr>
          <w:rFonts w:ascii="Times New Roman" w:eastAsia="Calibri" w:hAnsi="Times New Roman" w:cs="Times New Roman"/>
          <w:sz w:val="20"/>
          <w:lang w:val="en-US"/>
        </w:rPr>
        <w:t>govoru</w:t>
      </w:r>
      <w:r w:rsidR="00075303">
        <w:rPr>
          <w:rFonts w:ascii="Times New Roman" w:eastAsia="Calibri" w:hAnsi="Times New Roman" w:cs="Times New Roman"/>
          <w:sz w:val="20"/>
          <w:lang w:val="en-US"/>
        </w:rPr>
        <w:t xml:space="preserve"> mržnje i nasiljem </w:t>
      </w:r>
      <w:proofErr w:type="gramStart"/>
      <w:r w:rsidR="00075303">
        <w:rPr>
          <w:rFonts w:ascii="Times New Roman" w:eastAsia="Calibri" w:hAnsi="Times New Roman" w:cs="Times New Roman"/>
          <w:sz w:val="20"/>
          <w:lang w:val="en-US"/>
        </w:rPr>
        <w:t>nad</w:t>
      </w:r>
      <w:proofErr w:type="gramEnd"/>
      <w:r w:rsidR="00075303">
        <w:rPr>
          <w:rFonts w:ascii="Times New Roman" w:eastAsia="Calibri" w:hAnsi="Times New Roman" w:cs="Times New Roman"/>
          <w:sz w:val="20"/>
          <w:lang w:val="en-US"/>
        </w:rPr>
        <w:t xml:space="preserve"> Srbima</w:t>
      </w:r>
      <w:r w:rsidR="006D534A">
        <w:rPr>
          <w:rFonts w:ascii="Times New Roman" w:eastAsia="Calibri" w:hAnsi="Times New Roman" w:cs="Times New Roman"/>
          <w:sz w:val="20"/>
          <w:lang w:val="en-US"/>
        </w:rPr>
        <w:t xml:space="preserve"> koje u vidu biltena</w:t>
      </w:r>
      <w:r w:rsidR="007A2F2F">
        <w:rPr>
          <w:rFonts w:ascii="Times New Roman" w:eastAsia="Calibri" w:hAnsi="Times New Roman" w:cs="Times New Roman"/>
          <w:sz w:val="20"/>
          <w:lang w:val="en-US"/>
        </w:rPr>
        <w:t xml:space="preserve"> izdaje</w:t>
      </w:r>
      <w:r w:rsidR="006D534A">
        <w:rPr>
          <w:rFonts w:ascii="Times New Roman" w:eastAsia="Calibri" w:hAnsi="Times New Roman" w:cs="Times New Roman"/>
          <w:sz w:val="20"/>
          <w:lang w:val="en-US"/>
        </w:rPr>
        <w:t xml:space="preserve"> </w:t>
      </w:r>
      <w:r w:rsidR="0087766E">
        <w:rPr>
          <w:rFonts w:ascii="Times New Roman" w:eastAsia="Calibri" w:hAnsi="Times New Roman" w:cs="Times New Roman"/>
          <w:sz w:val="20"/>
          <w:lang w:val="en-US"/>
        </w:rPr>
        <w:t>Srpsko narodno</w:t>
      </w:r>
      <w:r w:rsidR="006D534A">
        <w:rPr>
          <w:rFonts w:ascii="Times New Roman" w:eastAsia="Calibri" w:hAnsi="Times New Roman" w:cs="Times New Roman"/>
          <w:sz w:val="20"/>
          <w:lang w:val="en-US"/>
        </w:rPr>
        <w:t xml:space="preserve"> </w:t>
      </w:r>
      <w:r w:rsidR="00FB6313">
        <w:rPr>
          <w:rFonts w:ascii="Times New Roman" w:eastAsia="Calibri" w:hAnsi="Times New Roman" w:cs="Times New Roman"/>
          <w:sz w:val="20"/>
          <w:lang w:val="en-US"/>
        </w:rPr>
        <w:t xml:space="preserve">vijeće (SNV) </w:t>
      </w:r>
      <w:r w:rsidR="006D534A">
        <w:rPr>
          <w:rFonts w:ascii="Times New Roman" w:eastAsia="Calibri" w:hAnsi="Times New Roman" w:cs="Times New Roman"/>
          <w:sz w:val="20"/>
          <w:lang w:val="en-US"/>
        </w:rPr>
        <w:t>upuć</w:t>
      </w:r>
      <w:r w:rsidR="007A2F2F">
        <w:rPr>
          <w:rFonts w:ascii="Times New Roman" w:eastAsia="Calibri" w:hAnsi="Times New Roman" w:cs="Times New Roman"/>
          <w:sz w:val="20"/>
          <w:lang w:val="en-US"/>
        </w:rPr>
        <w:t xml:space="preserve">uju </w:t>
      </w:r>
      <w:r w:rsidR="0087766E">
        <w:rPr>
          <w:rFonts w:ascii="Times New Roman" w:eastAsia="Calibri" w:hAnsi="Times New Roman" w:cs="Times New Roman"/>
          <w:sz w:val="20"/>
          <w:lang w:val="en-US"/>
        </w:rPr>
        <w:t xml:space="preserve">da se od 2013. </w:t>
      </w:r>
      <w:proofErr w:type="gramStart"/>
      <w:r w:rsidR="0087766E">
        <w:rPr>
          <w:rFonts w:ascii="Times New Roman" w:eastAsia="Calibri" w:hAnsi="Times New Roman" w:cs="Times New Roman"/>
          <w:sz w:val="20"/>
          <w:lang w:val="en-US"/>
        </w:rPr>
        <w:t>godine</w:t>
      </w:r>
      <w:proofErr w:type="gramEnd"/>
      <w:r w:rsidR="0087766E">
        <w:rPr>
          <w:rFonts w:ascii="Times New Roman" w:eastAsia="Calibri" w:hAnsi="Times New Roman" w:cs="Times New Roman"/>
          <w:sz w:val="20"/>
          <w:lang w:val="en-US"/>
        </w:rPr>
        <w:t xml:space="preserve"> do danas b</w:t>
      </w:r>
      <w:r w:rsidR="00C86506">
        <w:rPr>
          <w:rFonts w:ascii="Times New Roman" w:eastAsia="Calibri" w:hAnsi="Times New Roman" w:cs="Times New Roman"/>
          <w:sz w:val="20"/>
          <w:lang w:val="en-US"/>
        </w:rPr>
        <w:t xml:space="preserve">eleži porast nasilja nad Srbima. </w:t>
      </w:r>
    </w:p>
    <w:p w:rsidR="00E81688" w:rsidRDefault="00E81688" w:rsidP="00A813DD">
      <w:pPr>
        <w:spacing w:before="120" w:after="0" w:line="240" w:lineRule="auto"/>
        <w:ind w:firstLine="567"/>
        <w:jc w:val="both"/>
        <w:rPr>
          <w:rFonts w:ascii="Times New Roman" w:eastAsia="Calibri" w:hAnsi="Times New Roman" w:cs="Times New Roman"/>
          <w:sz w:val="20"/>
          <w:lang w:val="en-US"/>
        </w:rPr>
      </w:pPr>
      <w:proofErr w:type="gramStart"/>
      <w:r w:rsidRPr="00E81688">
        <w:rPr>
          <w:rFonts w:ascii="Times New Roman" w:eastAsia="Calibri" w:hAnsi="Times New Roman" w:cs="Times New Roman"/>
          <w:sz w:val="20"/>
          <w:lang w:val="en-US"/>
        </w:rPr>
        <w:t>Od</w:t>
      </w:r>
      <w:proofErr w:type="gramEnd"/>
      <w:r w:rsidRPr="00E81688">
        <w:rPr>
          <w:rFonts w:ascii="Times New Roman" w:eastAsia="Calibri" w:hAnsi="Times New Roman" w:cs="Times New Roman"/>
          <w:sz w:val="20"/>
          <w:lang w:val="en-US"/>
        </w:rPr>
        <w:t xml:space="preserve"> kako je 2000. </w:t>
      </w:r>
      <w:proofErr w:type="gramStart"/>
      <w:r w:rsidRPr="00E81688">
        <w:rPr>
          <w:rFonts w:ascii="Times New Roman" w:eastAsia="Calibri" w:hAnsi="Times New Roman" w:cs="Times New Roman"/>
          <w:sz w:val="20"/>
          <w:lang w:val="en-US"/>
        </w:rPr>
        <w:t>godine</w:t>
      </w:r>
      <w:proofErr w:type="gramEnd"/>
      <w:r w:rsidRPr="00E81688">
        <w:rPr>
          <w:rFonts w:ascii="Times New Roman" w:eastAsia="Calibri" w:hAnsi="Times New Roman" w:cs="Times New Roman"/>
          <w:sz w:val="20"/>
          <w:lang w:val="en-US"/>
        </w:rPr>
        <w:t xml:space="preserve"> krenula putem evropskih integracija, Hrvatska je uložila značajne napore u razvoju i unapređivanju normativno-pravnog okvira u oblasti ljudskih prava.</w:t>
      </w:r>
      <w:r w:rsidR="007A2F2F">
        <w:rPr>
          <w:rFonts w:ascii="Times New Roman" w:eastAsia="Calibri" w:hAnsi="Times New Roman" w:cs="Times New Roman"/>
          <w:sz w:val="20"/>
          <w:lang w:val="en-US"/>
        </w:rPr>
        <w:t xml:space="preserve"> </w:t>
      </w:r>
      <w:proofErr w:type="gramStart"/>
      <w:r w:rsidRPr="00E81688">
        <w:rPr>
          <w:rFonts w:ascii="Times New Roman" w:eastAsia="Calibri" w:hAnsi="Times New Roman" w:cs="Times New Roman"/>
          <w:sz w:val="20"/>
          <w:lang w:val="en-US"/>
        </w:rPr>
        <w:t>Tako su 2000.</w:t>
      </w:r>
      <w:proofErr w:type="gramEnd"/>
      <w:r w:rsidRPr="00E81688">
        <w:rPr>
          <w:rFonts w:ascii="Times New Roman" w:eastAsia="Calibri" w:hAnsi="Times New Roman" w:cs="Times New Roman"/>
          <w:sz w:val="20"/>
          <w:lang w:val="en-US"/>
        </w:rPr>
        <w:t xml:space="preserve"> </w:t>
      </w:r>
      <w:proofErr w:type="gramStart"/>
      <w:r w:rsidRPr="00E81688">
        <w:rPr>
          <w:rFonts w:ascii="Times New Roman" w:eastAsia="Calibri" w:hAnsi="Times New Roman" w:cs="Times New Roman"/>
          <w:sz w:val="20"/>
          <w:lang w:val="en-US"/>
        </w:rPr>
        <w:t>godine</w:t>
      </w:r>
      <w:proofErr w:type="gramEnd"/>
      <w:r w:rsidRPr="00E81688">
        <w:rPr>
          <w:rFonts w:ascii="Times New Roman" w:eastAsia="Calibri" w:hAnsi="Times New Roman" w:cs="Times New Roman"/>
          <w:sz w:val="20"/>
          <w:lang w:val="en-US"/>
        </w:rPr>
        <w:t xml:space="preserve"> usvojeni Zakon o odgoju i obrazovanju na jeziku i pismu nacionalnih manjina, kao i Zakon o upotrebi jezika i pisma nacionalnih manjina.</w:t>
      </w:r>
      <w:r w:rsidR="00497210">
        <w:rPr>
          <w:rFonts w:ascii="Times New Roman" w:eastAsia="Calibri" w:hAnsi="Times New Roman" w:cs="Times New Roman"/>
          <w:sz w:val="20"/>
          <w:lang w:val="en-US"/>
        </w:rPr>
        <w:t xml:space="preserve"> </w:t>
      </w:r>
    </w:p>
    <w:p w:rsidR="00854C1D" w:rsidRPr="00E81688" w:rsidRDefault="00854C1D" w:rsidP="00A813DD">
      <w:pPr>
        <w:spacing w:before="120" w:after="0" w:line="240" w:lineRule="auto"/>
        <w:ind w:firstLine="567"/>
        <w:jc w:val="both"/>
        <w:rPr>
          <w:rFonts w:ascii="Times New Roman" w:eastAsia="Calibri" w:hAnsi="Times New Roman" w:cs="Times New Roman"/>
          <w:sz w:val="20"/>
          <w:lang w:val="en-US"/>
        </w:rPr>
      </w:pPr>
      <w:proofErr w:type="gramStart"/>
      <w:r w:rsidRPr="00854C1D">
        <w:rPr>
          <w:rFonts w:ascii="Times New Roman" w:eastAsia="Calibri" w:hAnsi="Times New Roman" w:cs="Times New Roman"/>
          <w:sz w:val="20"/>
          <w:lang w:val="en-US"/>
        </w:rPr>
        <w:lastRenderedPageBreak/>
        <w:t>Ustavni zakon o pravima nacionalnih manjina ipak zauzima centralno mesto u okviru pravnog sistema Republike Hrvatske kada su u pitanju manjinska prava.</w:t>
      </w:r>
      <w:proofErr w:type="gramEnd"/>
      <w:r w:rsidRPr="00854C1D">
        <w:rPr>
          <w:rFonts w:ascii="Times New Roman" w:eastAsia="Calibri" w:hAnsi="Times New Roman" w:cs="Times New Roman"/>
          <w:sz w:val="20"/>
          <w:lang w:val="en-US"/>
        </w:rPr>
        <w:t xml:space="preserve"> </w:t>
      </w:r>
      <w:proofErr w:type="gramStart"/>
      <w:r w:rsidRPr="00854C1D">
        <w:rPr>
          <w:rFonts w:ascii="Times New Roman" w:eastAsia="Calibri" w:hAnsi="Times New Roman" w:cs="Times New Roman"/>
          <w:sz w:val="20"/>
          <w:lang w:val="en-US"/>
        </w:rPr>
        <w:t>Ustavni zakon usvojen je 2002</w:t>
      </w:r>
      <w:r w:rsidR="00670174">
        <w:rPr>
          <w:rFonts w:ascii="Times New Roman" w:eastAsia="Calibri" w:hAnsi="Times New Roman" w:cs="Times New Roman"/>
          <w:sz w:val="20"/>
          <w:lang w:val="en-US"/>
        </w:rPr>
        <w:t>.</w:t>
      </w:r>
      <w:proofErr w:type="gramEnd"/>
      <w:r w:rsidR="00670174">
        <w:rPr>
          <w:rFonts w:ascii="Times New Roman" w:eastAsia="Calibri" w:hAnsi="Times New Roman" w:cs="Times New Roman"/>
          <w:sz w:val="20"/>
          <w:lang w:val="en-US"/>
        </w:rPr>
        <w:t xml:space="preserve"> </w:t>
      </w:r>
      <w:proofErr w:type="gramStart"/>
      <w:r w:rsidR="00670174">
        <w:rPr>
          <w:rFonts w:ascii="Times New Roman" w:eastAsia="Calibri" w:hAnsi="Times New Roman" w:cs="Times New Roman"/>
          <w:sz w:val="20"/>
          <w:lang w:val="en-US"/>
        </w:rPr>
        <w:t>godine</w:t>
      </w:r>
      <w:proofErr w:type="gramEnd"/>
      <w:r w:rsidR="00670174">
        <w:rPr>
          <w:rFonts w:ascii="Times New Roman" w:eastAsia="Calibri" w:hAnsi="Times New Roman" w:cs="Times New Roman"/>
          <w:sz w:val="20"/>
          <w:lang w:val="en-US"/>
        </w:rPr>
        <w:t xml:space="preserve"> u sklopu Sporazuma o stabilizaciji i pridruživanju (SSP), </w:t>
      </w:r>
      <w:r w:rsidRPr="00854C1D">
        <w:rPr>
          <w:rFonts w:ascii="Times New Roman" w:eastAsia="Calibri" w:hAnsi="Times New Roman" w:cs="Times New Roman"/>
          <w:sz w:val="20"/>
          <w:lang w:val="en-US"/>
        </w:rPr>
        <w:t>za šta je bila neophodna dvotrećinska većina saborskih zastupnika.</w:t>
      </w:r>
      <w:r w:rsidR="00670174">
        <w:rPr>
          <w:rFonts w:ascii="Times New Roman" w:eastAsia="Calibri" w:hAnsi="Times New Roman" w:cs="Times New Roman"/>
          <w:sz w:val="20"/>
          <w:lang w:val="en-US"/>
        </w:rPr>
        <w:t xml:space="preserve"> Zakonom su propisana </w:t>
      </w:r>
      <w:r w:rsidR="00F82C86">
        <w:rPr>
          <w:rFonts w:ascii="Times New Roman" w:eastAsia="Calibri" w:hAnsi="Times New Roman" w:cs="Times New Roman"/>
          <w:sz w:val="20"/>
          <w:lang w:val="en-US"/>
        </w:rPr>
        <w:t xml:space="preserve">brojna </w:t>
      </w:r>
      <w:r w:rsidR="00670174">
        <w:rPr>
          <w:rFonts w:ascii="Times New Roman" w:eastAsia="Calibri" w:hAnsi="Times New Roman" w:cs="Times New Roman"/>
          <w:sz w:val="20"/>
          <w:lang w:val="en-US"/>
        </w:rPr>
        <w:t xml:space="preserve">deklarativna prava pripadnicima manjina, </w:t>
      </w:r>
      <w:proofErr w:type="gramStart"/>
      <w:r w:rsidR="00670174">
        <w:rPr>
          <w:rFonts w:ascii="Times New Roman" w:eastAsia="Calibri" w:hAnsi="Times New Roman" w:cs="Times New Roman"/>
          <w:sz w:val="20"/>
          <w:lang w:val="en-US"/>
        </w:rPr>
        <w:t>ali</w:t>
      </w:r>
      <w:proofErr w:type="gramEnd"/>
      <w:r w:rsidR="00670174">
        <w:rPr>
          <w:rFonts w:ascii="Times New Roman" w:eastAsia="Calibri" w:hAnsi="Times New Roman" w:cs="Times New Roman"/>
          <w:sz w:val="20"/>
          <w:lang w:val="en-US"/>
        </w:rPr>
        <w:t xml:space="preserve"> ne i sankcije za njegovo nepoštovanje, što objašnjava zabrinjavajuće tendencije o nasilju nad pripadnicima Srba, o kojima je već bilo reči.</w:t>
      </w:r>
      <w:r w:rsidR="00F82C86" w:rsidRPr="00F82C86">
        <w:rPr>
          <w:rFonts w:ascii="Times New Roman" w:eastAsia="Calibri" w:hAnsi="Times New Roman" w:cs="Times New Roman"/>
          <w:sz w:val="20"/>
          <w:lang w:val="en-US"/>
        </w:rPr>
        <w:t xml:space="preserve"> Najeklatantniji primer kršenja ovog Zakona je svakako odbijanje lokalnih vlasti u Vukovaru, </w:t>
      </w:r>
      <w:proofErr w:type="gramStart"/>
      <w:r w:rsidR="00F82C86" w:rsidRPr="00F82C86">
        <w:rPr>
          <w:rFonts w:ascii="Times New Roman" w:eastAsia="Calibri" w:hAnsi="Times New Roman" w:cs="Times New Roman"/>
          <w:sz w:val="20"/>
          <w:lang w:val="en-US"/>
        </w:rPr>
        <w:t>ali</w:t>
      </w:r>
      <w:proofErr w:type="gramEnd"/>
      <w:r w:rsidR="00F82C86" w:rsidRPr="00F82C86">
        <w:rPr>
          <w:rFonts w:ascii="Times New Roman" w:eastAsia="Calibri" w:hAnsi="Times New Roman" w:cs="Times New Roman"/>
          <w:sz w:val="20"/>
          <w:lang w:val="en-US"/>
        </w:rPr>
        <w:t xml:space="preserve"> i stanovništva da se na državnim institucijama izlože dvojezične table. Prag za ravnopravnu upotrebu manjinskog jezika i pisma koji propisuje ovaj Zakon izuzetno je visok, i iznosi 30% </w:t>
      </w:r>
      <w:proofErr w:type="gramStart"/>
      <w:r w:rsidR="00F82C86" w:rsidRPr="00F82C86">
        <w:rPr>
          <w:rFonts w:ascii="Times New Roman" w:eastAsia="Calibri" w:hAnsi="Times New Roman" w:cs="Times New Roman"/>
          <w:sz w:val="20"/>
          <w:lang w:val="en-US"/>
        </w:rPr>
        <w:t>na</w:t>
      </w:r>
      <w:proofErr w:type="gramEnd"/>
      <w:r w:rsidR="00F82C86" w:rsidRPr="00F82C86">
        <w:rPr>
          <w:rFonts w:ascii="Times New Roman" w:eastAsia="Calibri" w:hAnsi="Times New Roman" w:cs="Times New Roman"/>
          <w:sz w:val="20"/>
          <w:lang w:val="en-US"/>
        </w:rPr>
        <w:t xml:space="preserve"> određenom području. </w:t>
      </w:r>
      <w:proofErr w:type="gramStart"/>
      <w:r w:rsidR="00F82C86" w:rsidRPr="00F82C86">
        <w:rPr>
          <w:rFonts w:ascii="Times New Roman" w:eastAsia="Calibri" w:hAnsi="Times New Roman" w:cs="Times New Roman"/>
          <w:sz w:val="20"/>
          <w:lang w:val="en-US"/>
        </w:rPr>
        <w:t>Poređenja radi u Srbiji je taj procenat duplo manji i iznosi 15%.</w:t>
      </w:r>
      <w:proofErr w:type="gramEnd"/>
      <w:r w:rsidR="00F82C86" w:rsidRPr="00F82C86">
        <w:rPr>
          <w:rFonts w:ascii="Times New Roman" w:eastAsia="Calibri" w:hAnsi="Times New Roman" w:cs="Times New Roman"/>
          <w:sz w:val="20"/>
          <w:lang w:val="en-US"/>
        </w:rPr>
        <w:t xml:space="preserve"> </w:t>
      </w:r>
      <w:proofErr w:type="gramStart"/>
      <w:r w:rsidR="00F82C86" w:rsidRPr="00F82C86">
        <w:rPr>
          <w:rFonts w:ascii="Times New Roman" w:eastAsia="Calibri" w:hAnsi="Times New Roman" w:cs="Times New Roman"/>
          <w:sz w:val="20"/>
          <w:lang w:val="en-US"/>
        </w:rPr>
        <w:t>Videćemo u nastavku da je baš u Vukovaru bilo neuspelih pokušaja da se ova granica značajno podigne.</w:t>
      </w:r>
      <w:proofErr w:type="gramEnd"/>
      <w:r w:rsidR="00F82C86" w:rsidRPr="00F82C86">
        <w:rPr>
          <w:rFonts w:ascii="Times New Roman" w:eastAsia="Calibri" w:hAnsi="Times New Roman" w:cs="Times New Roman"/>
          <w:sz w:val="20"/>
          <w:lang w:val="en-US"/>
        </w:rPr>
        <w:t xml:space="preserve"> </w:t>
      </w:r>
    </w:p>
    <w:p w:rsidR="00E81688" w:rsidRPr="00E81688" w:rsidRDefault="00E81688" w:rsidP="00A813DD">
      <w:pPr>
        <w:spacing w:before="360" w:after="240" w:line="240" w:lineRule="auto"/>
        <w:jc w:val="center"/>
        <w:outlineLvl w:val="0"/>
        <w:rPr>
          <w:rFonts w:ascii="Times New Roman" w:eastAsia="Calibri" w:hAnsi="Times New Roman" w:cs="Times New Roman"/>
          <w:b/>
          <w:lang w:val="sr-Latn-RS"/>
        </w:rPr>
      </w:pPr>
      <w:r>
        <w:rPr>
          <w:rFonts w:ascii="Times New Roman" w:eastAsia="Calibri" w:hAnsi="Times New Roman" w:cs="Times New Roman"/>
          <w:b/>
          <w:lang w:val="en-US"/>
        </w:rPr>
        <w:t>4</w:t>
      </w:r>
      <w:r w:rsidRPr="00E81688">
        <w:rPr>
          <w:rFonts w:ascii="Times New Roman" w:eastAsia="Calibri" w:hAnsi="Times New Roman" w:cs="Times New Roman"/>
          <w:b/>
          <w:lang w:val="en-US"/>
        </w:rPr>
        <w:t xml:space="preserve">. </w:t>
      </w:r>
      <w:r w:rsidR="004B791D">
        <w:rPr>
          <w:rFonts w:ascii="Times New Roman" w:eastAsia="Calibri" w:hAnsi="Times New Roman" w:cs="Times New Roman"/>
          <w:b/>
          <w:lang w:val="sr-Latn-RS"/>
        </w:rPr>
        <w:t>Metodologija</w:t>
      </w:r>
      <w:r w:rsidRPr="00E81688">
        <w:rPr>
          <w:rFonts w:ascii="Times New Roman" w:eastAsia="Calibri" w:hAnsi="Times New Roman" w:cs="Times New Roman"/>
          <w:b/>
          <w:lang w:val="sr-Latn-RS"/>
        </w:rPr>
        <w:t xml:space="preserve"> i posledice rezultata popisa stanovništva u Hrvatskoj </w:t>
      </w:r>
      <w:proofErr w:type="gramStart"/>
      <w:r w:rsidRPr="00E81688">
        <w:rPr>
          <w:rFonts w:ascii="Times New Roman" w:eastAsia="Calibri" w:hAnsi="Times New Roman" w:cs="Times New Roman"/>
          <w:b/>
          <w:lang w:val="sr-Latn-RS"/>
        </w:rPr>
        <w:t>na</w:t>
      </w:r>
      <w:proofErr w:type="gramEnd"/>
      <w:r w:rsidRPr="00E81688">
        <w:rPr>
          <w:rFonts w:ascii="Times New Roman" w:eastAsia="Calibri" w:hAnsi="Times New Roman" w:cs="Times New Roman"/>
          <w:b/>
          <w:lang w:val="sr-Latn-RS"/>
        </w:rPr>
        <w:t xml:space="preserve"> obim manjinskih prava Srba u Hrvatskoj</w:t>
      </w:r>
    </w:p>
    <w:p w:rsidR="004B791D" w:rsidRDefault="004B791D" w:rsidP="00A813DD">
      <w:pPr>
        <w:spacing w:before="120" w:after="0" w:line="240" w:lineRule="auto"/>
        <w:ind w:firstLine="567"/>
        <w:jc w:val="both"/>
        <w:rPr>
          <w:rFonts w:ascii="Times New Roman" w:eastAsia="Calibri" w:hAnsi="Times New Roman" w:cs="Times New Roman"/>
          <w:sz w:val="20"/>
          <w:lang w:val="en-GB"/>
        </w:rPr>
      </w:pPr>
      <w:r>
        <w:rPr>
          <w:rFonts w:ascii="Times New Roman" w:eastAsia="Calibri" w:hAnsi="Times New Roman" w:cs="Times New Roman"/>
          <w:sz w:val="20"/>
          <w:lang w:val="en-GB"/>
        </w:rPr>
        <w:t xml:space="preserve">Kao što smo pokazali analizom normativno-pravnog okvira udeo u stanovništvu </w:t>
      </w:r>
      <w:proofErr w:type="gramStart"/>
      <w:r>
        <w:rPr>
          <w:rFonts w:ascii="Times New Roman" w:eastAsia="Calibri" w:hAnsi="Times New Roman" w:cs="Times New Roman"/>
          <w:sz w:val="20"/>
          <w:lang w:val="en-GB"/>
        </w:rPr>
        <w:t>na</w:t>
      </w:r>
      <w:proofErr w:type="gramEnd"/>
      <w:r>
        <w:rPr>
          <w:rFonts w:ascii="Times New Roman" w:eastAsia="Calibri" w:hAnsi="Times New Roman" w:cs="Times New Roman"/>
          <w:sz w:val="20"/>
          <w:lang w:val="en-GB"/>
        </w:rPr>
        <w:t xml:space="preserve"> svim nivoima vlasti u direktnoj je korelaciji sa obimom prava srpske i svake druge nacionalne manjine u Hrvatskoj. </w:t>
      </w:r>
      <w:proofErr w:type="gramStart"/>
      <w:r>
        <w:rPr>
          <w:rFonts w:ascii="Times New Roman" w:eastAsia="Calibri" w:hAnsi="Times New Roman" w:cs="Times New Roman"/>
          <w:sz w:val="20"/>
          <w:lang w:val="en-GB"/>
        </w:rPr>
        <w:t>Od</w:t>
      </w:r>
      <w:proofErr w:type="gramEnd"/>
      <w:r>
        <w:rPr>
          <w:rFonts w:ascii="Times New Roman" w:eastAsia="Calibri" w:hAnsi="Times New Roman" w:cs="Times New Roman"/>
          <w:sz w:val="20"/>
          <w:lang w:val="en-GB"/>
        </w:rPr>
        <w:t xml:space="preserve"> kako je 1990. </w:t>
      </w:r>
      <w:proofErr w:type="gramStart"/>
      <w:r>
        <w:rPr>
          <w:rFonts w:ascii="Times New Roman" w:eastAsia="Calibri" w:hAnsi="Times New Roman" w:cs="Times New Roman"/>
          <w:sz w:val="20"/>
          <w:lang w:val="en-GB"/>
        </w:rPr>
        <w:t>godine</w:t>
      </w:r>
      <w:proofErr w:type="gramEnd"/>
      <w:r>
        <w:rPr>
          <w:rFonts w:ascii="Times New Roman" w:eastAsia="Calibri" w:hAnsi="Times New Roman" w:cs="Times New Roman"/>
          <w:sz w:val="20"/>
          <w:lang w:val="en-GB"/>
        </w:rPr>
        <w:t xml:space="preserve"> došlo do ustavne promene statusa Srba u Hrvatskoj sprovedena su četiri popisa stanovništva u razmaku od deset godina (1991, 2001, 2011 i 2021.</w:t>
      </w:r>
      <w:r w:rsidR="00FB6313">
        <w:rPr>
          <w:rFonts w:ascii="Times New Roman" w:eastAsia="Calibri" w:hAnsi="Times New Roman" w:cs="Times New Roman"/>
          <w:sz w:val="20"/>
          <w:lang w:val="en-GB"/>
        </w:rPr>
        <w:t xml:space="preserve"> godine</w:t>
      </w:r>
      <w:r>
        <w:rPr>
          <w:rFonts w:ascii="Times New Roman" w:eastAsia="Calibri" w:hAnsi="Times New Roman" w:cs="Times New Roman"/>
          <w:sz w:val="20"/>
          <w:lang w:val="en-GB"/>
        </w:rPr>
        <w:t xml:space="preserve">) od čega je popis </w:t>
      </w:r>
      <w:r w:rsidR="00FB6313">
        <w:rPr>
          <w:rFonts w:ascii="Times New Roman" w:eastAsia="Calibri" w:hAnsi="Times New Roman" w:cs="Times New Roman"/>
          <w:sz w:val="20"/>
          <w:lang w:val="en-GB"/>
        </w:rPr>
        <w:t xml:space="preserve">iz 1991. </w:t>
      </w:r>
      <w:proofErr w:type="gramStart"/>
      <w:r w:rsidR="00FB6313">
        <w:rPr>
          <w:rFonts w:ascii="Times New Roman" w:eastAsia="Calibri" w:hAnsi="Times New Roman" w:cs="Times New Roman"/>
          <w:sz w:val="20"/>
          <w:lang w:val="en-GB"/>
        </w:rPr>
        <w:t>godine</w:t>
      </w:r>
      <w:proofErr w:type="gramEnd"/>
      <w:r w:rsidR="00FB6313">
        <w:rPr>
          <w:rFonts w:ascii="Times New Roman" w:eastAsia="Calibri" w:hAnsi="Times New Roman" w:cs="Times New Roman"/>
          <w:sz w:val="20"/>
          <w:lang w:val="en-GB"/>
        </w:rPr>
        <w:t xml:space="preserve"> </w:t>
      </w:r>
      <w:r>
        <w:rPr>
          <w:rFonts w:ascii="Times New Roman" w:eastAsia="Calibri" w:hAnsi="Times New Roman" w:cs="Times New Roman"/>
          <w:sz w:val="20"/>
          <w:lang w:val="en-GB"/>
        </w:rPr>
        <w:t xml:space="preserve">bio poslednji jugoslovenski popis, a ostali su sprovedeni nakon sticanja nezavisnosti Hrvatske. </w:t>
      </w:r>
    </w:p>
    <w:p w:rsidR="00E81688" w:rsidRPr="00E81688" w:rsidRDefault="004B791D" w:rsidP="00A813DD">
      <w:pPr>
        <w:spacing w:before="120" w:after="0" w:line="240" w:lineRule="auto"/>
        <w:ind w:firstLine="567"/>
        <w:jc w:val="both"/>
        <w:rPr>
          <w:rFonts w:ascii="Times New Roman" w:eastAsia="Calibri" w:hAnsi="Times New Roman" w:cs="Times New Roman"/>
          <w:sz w:val="20"/>
          <w:lang w:val="en-GB"/>
        </w:rPr>
      </w:pPr>
      <w:r>
        <w:rPr>
          <w:rFonts w:ascii="Times New Roman" w:eastAsia="Calibri" w:hAnsi="Times New Roman" w:cs="Times New Roman"/>
          <w:sz w:val="20"/>
          <w:lang w:val="en-GB"/>
        </w:rPr>
        <w:t xml:space="preserve">Da je promena statusa direktno uticala </w:t>
      </w:r>
      <w:proofErr w:type="gramStart"/>
      <w:r>
        <w:rPr>
          <w:rFonts w:ascii="Times New Roman" w:eastAsia="Calibri" w:hAnsi="Times New Roman" w:cs="Times New Roman"/>
          <w:sz w:val="20"/>
          <w:lang w:val="en-GB"/>
        </w:rPr>
        <w:t>na</w:t>
      </w:r>
      <w:proofErr w:type="gramEnd"/>
      <w:r>
        <w:rPr>
          <w:rFonts w:ascii="Times New Roman" w:eastAsia="Calibri" w:hAnsi="Times New Roman" w:cs="Times New Roman"/>
          <w:sz w:val="20"/>
          <w:lang w:val="en-GB"/>
        </w:rPr>
        <w:t xml:space="preserve"> položaj Srba u Hrvatskoj vidljivo je i u rezultatima popisa iz 1991. </w:t>
      </w:r>
      <w:proofErr w:type="gramStart"/>
      <w:r>
        <w:rPr>
          <w:rFonts w:ascii="Times New Roman" w:eastAsia="Calibri" w:hAnsi="Times New Roman" w:cs="Times New Roman"/>
          <w:sz w:val="20"/>
          <w:lang w:val="en-GB"/>
        </w:rPr>
        <w:t>godine</w:t>
      </w:r>
      <w:proofErr w:type="gramEnd"/>
      <w:r w:rsidR="00E81688" w:rsidRPr="00E81688">
        <w:rPr>
          <w:rFonts w:ascii="Times New Roman" w:eastAsia="Calibri" w:hAnsi="Times New Roman" w:cs="Times New Roman"/>
          <w:sz w:val="20"/>
          <w:lang w:val="en-GB"/>
        </w:rPr>
        <w:t xml:space="preserve">. </w:t>
      </w:r>
      <w:proofErr w:type="gramStart"/>
      <w:r w:rsidR="00E81688" w:rsidRPr="00E81688">
        <w:rPr>
          <w:rFonts w:ascii="Times New Roman" w:eastAsia="Calibri" w:hAnsi="Times New Roman" w:cs="Times New Roman"/>
          <w:sz w:val="20"/>
          <w:lang w:val="en-GB"/>
        </w:rPr>
        <w:t xml:space="preserve">Rezultati </w:t>
      </w:r>
      <w:r>
        <w:rPr>
          <w:rFonts w:ascii="Times New Roman" w:eastAsia="Calibri" w:hAnsi="Times New Roman" w:cs="Times New Roman"/>
          <w:sz w:val="20"/>
          <w:lang w:val="en-GB"/>
        </w:rPr>
        <w:t xml:space="preserve">pokazuju novu metodologiju </w:t>
      </w:r>
      <w:r w:rsidR="00E81688" w:rsidRPr="00E81688">
        <w:rPr>
          <w:rFonts w:ascii="Times New Roman" w:eastAsia="Calibri" w:hAnsi="Times New Roman" w:cs="Times New Roman"/>
          <w:sz w:val="20"/>
          <w:lang w:val="en-GB"/>
        </w:rPr>
        <w:t>u rangiranju stanovništva prema nacionalnoj pripadnosti.</w:t>
      </w:r>
      <w:proofErr w:type="gramEnd"/>
      <w:r w:rsidR="00E81688" w:rsidRPr="00E81688">
        <w:rPr>
          <w:rFonts w:ascii="Times New Roman" w:eastAsia="Calibri" w:hAnsi="Times New Roman" w:cs="Times New Roman"/>
          <w:sz w:val="20"/>
          <w:lang w:val="en-GB"/>
        </w:rPr>
        <w:t xml:space="preserve"> Dotadašnja praksa bila je da se na početku nađu pripadnici šest jugoslovenskih naroda prema abecedi, nakon čega bi usledili pripadnici ostalih osamnaest nacionalnosti, iza kojih su “ostali”, oni koji se nisu izjasnili, </w:t>
      </w:r>
      <w:r w:rsidR="00FB6313">
        <w:rPr>
          <w:rFonts w:ascii="Times New Roman" w:eastAsia="Calibri" w:hAnsi="Times New Roman" w:cs="Times New Roman"/>
          <w:sz w:val="20"/>
          <w:lang w:val="en-GB"/>
        </w:rPr>
        <w:t xml:space="preserve">potom </w:t>
      </w:r>
      <w:r w:rsidR="00E81688" w:rsidRPr="00E81688">
        <w:rPr>
          <w:rFonts w:ascii="Times New Roman" w:eastAsia="Calibri" w:hAnsi="Times New Roman" w:cs="Times New Roman"/>
          <w:sz w:val="20"/>
          <w:lang w:val="en-GB"/>
        </w:rPr>
        <w:t xml:space="preserve">Jugosloveni, zatim oni koji su se izjasnili prema regionalnoj pripadnosti i na kraju “nepoznati”. </w:t>
      </w:r>
      <w:proofErr w:type="gramStart"/>
      <w:r w:rsidR="00E81688" w:rsidRPr="00E81688">
        <w:rPr>
          <w:rFonts w:ascii="Times New Roman" w:eastAsia="Calibri" w:hAnsi="Times New Roman" w:cs="Times New Roman"/>
          <w:sz w:val="20"/>
          <w:lang w:val="en-GB"/>
        </w:rPr>
        <w:t>Rezultati iz 1992.</w:t>
      </w:r>
      <w:proofErr w:type="gramEnd"/>
      <w:r w:rsidR="00E81688" w:rsidRPr="00E81688">
        <w:rPr>
          <w:rFonts w:ascii="Times New Roman" w:eastAsia="Calibri" w:hAnsi="Times New Roman" w:cs="Times New Roman"/>
          <w:sz w:val="20"/>
          <w:lang w:val="en-GB"/>
        </w:rPr>
        <w:t xml:space="preserve"> </w:t>
      </w:r>
      <w:proofErr w:type="gramStart"/>
      <w:r w:rsidR="00E81688" w:rsidRPr="00E81688">
        <w:rPr>
          <w:rFonts w:ascii="Times New Roman" w:eastAsia="Calibri" w:hAnsi="Times New Roman" w:cs="Times New Roman"/>
          <w:sz w:val="20"/>
          <w:lang w:val="en-GB"/>
        </w:rPr>
        <w:t>godine</w:t>
      </w:r>
      <w:proofErr w:type="gramEnd"/>
      <w:r w:rsidR="00E81688" w:rsidRPr="00E81688">
        <w:rPr>
          <w:rFonts w:ascii="Times New Roman" w:eastAsia="Calibri" w:hAnsi="Times New Roman" w:cs="Times New Roman"/>
          <w:sz w:val="20"/>
          <w:lang w:val="en-GB"/>
        </w:rPr>
        <w:t xml:space="preserve"> pokazuju drugačaju metodološku praksu. </w:t>
      </w:r>
      <w:proofErr w:type="gramStart"/>
      <w:r w:rsidR="00E81688" w:rsidRPr="00E81688">
        <w:rPr>
          <w:rFonts w:ascii="Times New Roman" w:eastAsia="Calibri" w:hAnsi="Times New Roman" w:cs="Times New Roman"/>
          <w:sz w:val="20"/>
          <w:lang w:val="en-GB"/>
        </w:rPr>
        <w:t>U grupi onih koji su se nacionalno izjasnili prvi se nalaze Hrvati a potom spisak ostalih nacionalnosti prema abecednom redu.</w:t>
      </w:r>
      <w:proofErr w:type="gramEnd"/>
      <w:r w:rsidR="00E81688" w:rsidRPr="00E81688">
        <w:rPr>
          <w:rFonts w:ascii="Times New Roman" w:eastAsia="Calibri" w:hAnsi="Times New Roman" w:cs="Times New Roman"/>
          <w:sz w:val="20"/>
          <w:lang w:val="en-GB"/>
        </w:rPr>
        <w:t xml:space="preserve"> Takvim metodološkim rešenjem Srbi su se našli </w:t>
      </w:r>
      <w:proofErr w:type="gramStart"/>
      <w:r w:rsidR="00E81688" w:rsidRPr="00E81688">
        <w:rPr>
          <w:rFonts w:ascii="Times New Roman" w:eastAsia="Calibri" w:hAnsi="Times New Roman" w:cs="Times New Roman"/>
          <w:sz w:val="20"/>
          <w:lang w:val="en-GB"/>
        </w:rPr>
        <w:t>na</w:t>
      </w:r>
      <w:proofErr w:type="gramEnd"/>
      <w:r w:rsidR="00E81688" w:rsidRPr="00E81688">
        <w:rPr>
          <w:rFonts w:ascii="Times New Roman" w:eastAsia="Calibri" w:hAnsi="Times New Roman" w:cs="Times New Roman"/>
          <w:sz w:val="20"/>
          <w:lang w:val="en-GB"/>
        </w:rPr>
        <w:t xml:space="preserve"> devetnaestom mestu. </w:t>
      </w:r>
      <w:proofErr w:type="gramStart"/>
      <w:r w:rsidR="00E81688" w:rsidRPr="00E81688">
        <w:rPr>
          <w:rFonts w:ascii="Times New Roman" w:eastAsia="Calibri" w:hAnsi="Times New Roman" w:cs="Times New Roman"/>
          <w:sz w:val="20"/>
          <w:lang w:val="en-GB"/>
        </w:rPr>
        <w:t>Ovakvim redosledom nedvosmisleno se šalje poruka o značaju promene statusa, odnosno koje mesto simbolički pripada Srbima kao pripadnicima nacionalne manjine a ne konstitutivnog naroda.</w:t>
      </w:r>
      <w:proofErr w:type="gramEnd"/>
      <w:r w:rsidR="00E81688" w:rsidRPr="00E81688">
        <w:rPr>
          <w:rFonts w:ascii="Times New Roman" w:eastAsia="Calibri" w:hAnsi="Times New Roman" w:cs="Times New Roman"/>
          <w:sz w:val="20"/>
          <w:lang w:val="en-GB"/>
        </w:rPr>
        <w:t xml:space="preserve"> </w:t>
      </w:r>
      <w:proofErr w:type="gramStart"/>
      <w:r w:rsidR="00E81688" w:rsidRPr="00E81688">
        <w:rPr>
          <w:rFonts w:ascii="Times New Roman" w:eastAsia="Calibri" w:hAnsi="Times New Roman" w:cs="Times New Roman"/>
          <w:sz w:val="20"/>
          <w:lang w:val="en-GB"/>
        </w:rPr>
        <w:t>(Mrđen, 2002)</w:t>
      </w:r>
      <w:r w:rsidR="006A7388">
        <w:rPr>
          <w:rFonts w:ascii="Times New Roman" w:eastAsia="Calibri" w:hAnsi="Times New Roman" w:cs="Times New Roman"/>
          <w:sz w:val="20"/>
          <w:lang w:val="en-GB"/>
        </w:rPr>
        <w:t>.</w:t>
      </w:r>
      <w:proofErr w:type="gramEnd"/>
      <w:r w:rsidR="006A7388">
        <w:rPr>
          <w:rFonts w:ascii="Times New Roman" w:eastAsia="Calibri" w:hAnsi="Times New Roman" w:cs="Times New Roman"/>
          <w:sz w:val="20"/>
          <w:lang w:val="en-GB"/>
        </w:rPr>
        <w:t xml:space="preserve"> Rezultati su pokazali da je u Hrvatskoj neposredno pre rata udeo Srba</w:t>
      </w:r>
      <w:r w:rsidR="00396103">
        <w:rPr>
          <w:rFonts w:ascii="Times New Roman" w:eastAsia="Calibri" w:hAnsi="Times New Roman" w:cs="Times New Roman"/>
          <w:sz w:val="20"/>
          <w:lang w:val="en-GB"/>
        </w:rPr>
        <w:t xml:space="preserve"> u ukupnom stanovništvu bio nešt</w:t>
      </w:r>
      <w:r w:rsidR="006A7388">
        <w:rPr>
          <w:rFonts w:ascii="Times New Roman" w:eastAsia="Calibri" w:hAnsi="Times New Roman" w:cs="Times New Roman"/>
          <w:sz w:val="20"/>
          <w:lang w:val="en-GB"/>
        </w:rPr>
        <w:t xml:space="preserve">o veći </w:t>
      </w:r>
      <w:proofErr w:type="gramStart"/>
      <w:r w:rsidR="006A7388">
        <w:rPr>
          <w:rFonts w:ascii="Times New Roman" w:eastAsia="Calibri" w:hAnsi="Times New Roman" w:cs="Times New Roman"/>
          <w:sz w:val="20"/>
          <w:lang w:val="en-GB"/>
        </w:rPr>
        <w:t>od</w:t>
      </w:r>
      <w:proofErr w:type="gramEnd"/>
      <w:r w:rsidR="006A7388">
        <w:rPr>
          <w:rFonts w:ascii="Times New Roman" w:eastAsia="Calibri" w:hAnsi="Times New Roman" w:cs="Times New Roman"/>
          <w:sz w:val="20"/>
          <w:lang w:val="en-GB"/>
        </w:rPr>
        <w:t xml:space="preserve"> 12% a da je u apsolutnim brojevima Srba bilo 581.663.</w:t>
      </w:r>
    </w:p>
    <w:p w:rsidR="00E81688" w:rsidRPr="00E81688" w:rsidRDefault="00E81688" w:rsidP="00A813DD">
      <w:pPr>
        <w:spacing w:before="120" w:after="0" w:line="240" w:lineRule="auto"/>
        <w:ind w:firstLine="567"/>
        <w:jc w:val="both"/>
        <w:rPr>
          <w:rFonts w:ascii="Times New Roman" w:eastAsia="Calibri" w:hAnsi="Times New Roman" w:cs="Times New Roman"/>
          <w:sz w:val="20"/>
          <w:lang w:val="sr-Latn-RS"/>
        </w:rPr>
      </w:pPr>
      <w:r w:rsidRPr="00E81688">
        <w:rPr>
          <w:rFonts w:ascii="Times New Roman" w:eastAsia="Calibri" w:hAnsi="Times New Roman" w:cs="Times New Roman"/>
          <w:sz w:val="20"/>
          <w:lang w:val="sr-Latn-RS"/>
        </w:rPr>
        <w:t>Ratna zbivanja potpuno su izmenila demografsku sliku čitavog regiona, pa tako i Hrvatske. Očekivano, najveći pad srpskog stanovništva u Hrvatskoj beleži se upravo u prvom posleratnom popisu iz 2001. godine kada je Srba u Hrvatskoj bilo gotovo za dve trećine manje nego što je to bio slučaj sa popisom iz 1991. godine. Ta srazmera u smanjen</w:t>
      </w:r>
      <w:r w:rsidR="00396103">
        <w:rPr>
          <w:rFonts w:ascii="Times New Roman" w:eastAsia="Calibri" w:hAnsi="Times New Roman" w:cs="Times New Roman"/>
          <w:sz w:val="20"/>
          <w:lang w:val="sr-Latn-RS"/>
        </w:rPr>
        <w:t>j</w:t>
      </w:r>
      <w:r w:rsidRPr="00E81688">
        <w:rPr>
          <w:rFonts w:ascii="Times New Roman" w:eastAsia="Calibri" w:hAnsi="Times New Roman" w:cs="Times New Roman"/>
          <w:sz w:val="20"/>
          <w:lang w:val="sr-Latn-RS"/>
        </w:rPr>
        <w:t>u broja Srba možda bi</w:t>
      </w:r>
      <w:r w:rsidR="00396103">
        <w:rPr>
          <w:rFonts w:ascii="Times New Roman" w:eastAsia="Calibri" w:hAnsi="Times New Roman" w:cs="Times New Roman"/>
          <w:sz w:val="20"/>
          <w:lang w:val="sr-Latn-RS"/>
        </w:rPr>
        <w:t xml:space="preserve"> bila</w:t>
      </w:r>
      <w:r w:rsidRPr="00E81688">
        <w:rPr>
          <w:rFonts w:ascii="Times New Roman" w:eastAsia="Calibri" w:hAnsi="Times New Roman" w:cs="Times New Roman"/>
          <w:sz w:val="20"/>
          <w:lang w:val="sr-Latn-RS"/>
        </w:rPr>
        <w:t xml:space="preserve"> veća ako bi se se uzela u obzir činjenica da su se na prethodnom popisu 1991. godine Srbi delom izjašnjavali i kao Jugosloveni, pa je njihov stvarni broj u ukupnom stanovništvu bio svakako još veći.</w:t>
      </w:r>
    </w:p>
    <w:p w:rsidR="00E81688" w:rsidRPr="00E81688" w:rsidRDefault="00E81688" w:rsidP="00A813DD">
      <w:pPr>
        <w:spacing w:before="120" w:after="0" w:line="240" w:lineRule="auto"/>
        <w:ind w:firstLine="567"/>
        <w:jc w:val="both"/>
        <w:rPr>
          <w:rFonts w:ascii="Times New Roman" w:eastAsia="Calibri" w:hAnsi="Times New Roman" w:cs="Times New Roman"/>
          <w:sz w:val="20"/>
          <w:lang w:val="en-GB"/>
        </w:rPr>
      </w:pPr>
      <w:r w:rsidRPr="00E81688">
        <w:rPr>
          <w:rFonts w:ascii="Times New Roman" w:eastAsia="Calibri" w:hAnsi="Times New Roman" w:cs="Times New Roman"/>
          <w:sz w:val="20"/>
          <w:lang w:val="en-GB"/>
        </w:rPr>
        <w:t xml:space="preserve">Popisi stanovništva nisu prolazili bez rasprava, a većina kritika bila je usmerena </w:t>
      </w:r>
      <w:proofErr w:type="gramStart"/>
      <w:r w:rsidRPr="00E81688">
        <w:rPr>
          <w:rFonts w:ascii="Times New Roman" w:eastAsia="Calibri" w:hAnsi="Times New Roman" w:cs="Times New Roman"/>
          <w:sz w:val="20"/>
          <w:lang w:val="en-GB"/>
        </w:rPr>
        <w:t>na</w:t>
      </w:r>
      <w:proofErr w:type="gramEnd"/>
      <w:r w:rsidRPr="00E81688">
        <w:rPr>
          <w:rFonts w:ascii="Times New Roman" w:eastAsia="Calibri" w:hAnsi="Times New Roman" w:cs="Times New Roman"/>
          <w:sz w:val="20"/>
          <w:lang w:val="en-GB"/>
        </w:rPr>
        <w:t xml:space="preserve"> metodologiju. Ako se analizira metodologija dosadašnjih popisa, vidi se da su pojedine mere nedvosmisleno usmerene </w:t>
      </w:r>
      <w:proofErr w:type="gramStart"/>
      <w:r w:rsidRPr="00E81688">
        <w:rPr>
          <w:rFonts w:ascii="Times New Roman" w:eastAsia="Calibri" w:hAnsi="Times New Roman" w:cs="Times New Roman"/>
          <w:sz w:val="20"/>
          <w:lang w:val="en-GB"/>
        </w:rPr>
        <w:t>na</w:t>
      </w:r>
      <w:proofErr w:type="gramEnd"/>
      <w:r w:rsidRPr="00E81688">
        <w:rPr>
          <w:rFonts w:ascii="Times New Roman" w:eastAsia="Calibri" w:hAnsi="Times New Roman" w:cs="Times New Roman"/>
          <w:sz w:val="20"/>
          <w:lang w:val="en-GB"/>
        </w:rPr>
        <w:t xml:space="preserve"> manjinsko stanovništvo. U nastavku diskutovaćemo </w:t>
      </w:r>
      <w:r w:rsidRPr="00E81688">
        <w:rPr>
          <w:rFonts w:ascii="Times New Roman" w:eastAsia="Calibri" w:hAnsi="Times New Roman" w:cs="Times New Roman"/>
          <w:sz w:val="20"/>
          <w:lang w:val="en-GB"/>
        </w:rPr>
        <w:lastRenderedPageBreak/>
        <w:t xml:space="preserve">jedan značajan </w:t>
      </w:r>
      <w:r w:rsidR="00130CB4">
        <w:rPr>
          <w:rFonts w:ascii="Times New Roman" w:eastAsia="Calibri" w:hAnsi="Times New Roman" w:cs="Times New Roman"/>
          <w:sz w:val="20"/>
          <w:lang w:val="en-GB"/>
        </w:rPr>
        <w:t>aspek</w:t>
      </w:r>
      <w:r w:rsidRPr="00E81688">
        <w:rPr>
          <w:rFonts w:ascii="Times New Roman" w:eastAsia="Calibri" w:hAnsi="Times New Roman" w:cs="Times New Roman"/>
          <w:sz w:val="20"/>
          <w:lang w:val="en-GB"/>
        </w:rPr>
        <w:t xml:space="preserve">t </w:t>
      </w:r>
      <w:proofErr w:type="gramStart"/>
      <w:r w:rsidRPr="00E81688">
        <w:rPr>
          <w:rFonts w:ascii="Times New Roman" w:eastAsia="Calibri" w:hAnsi="Times New Roman" w:cs="Times New Roman"/>
          <w:sz w:val="20"/>
          <w:lang w:val="en-GB"/>
        </w:rPr>
        <w:t>te</w:t>
      </w:r>
      <w:proofErr w:type="gramEnd"/>
      <w:r w:rsidRPr="00E81688">
        <w:rPr>
          <w:rFonts w:ascii="Times New Roman" w:eastAsia="Calibri" w:hAnsi="Times New Roman" w:cs="Times New Roman"/>
          <w:sz w:val="20"/>
          <w:lang w:val="en-GB"/>
        </w:rPr>
        <w:t xml:space="preserve"> metodologije</w:t>
      </w:r>
      <w:r w:rsidR="00130CB4">
        <w:rPr>
          <w:rFonts w:ascii="Times New Roman" w:eastAsia="Calibri" w:hAnsi="Times New Roman" w:cs="Times New Roman"/>
          <w:sz w:val="20"/>
          <w:lang w:val="en-GB"/>
        </w:rPr>
        <w:t xml:space="preserve">, takozvani </w:t>
      </w:r>
      <w:r w:rsidR="00130CB4" w:rsidRPr="00130CB4">
        <w:rPr>
          <w:rFonts w:ascii="Times New Roman" w:eastAsia="Calibri" w:hAnsi="Times New Roman" w:cs="Times New Roman"/>
          <w:sz w:val="20"/>
          <w:lang w:val="en-GB"/>
        </w:rPr>
        <w:t>koncept “uobičajenog mesta stanovanja”</w:t>
      </w:r>
      <w:r w:rsidR="00130CB4">
        <w:rPr>
          <w:rFonts w:ascii="Times New Roman" w:eastAsia="Calibri" w:hAnsi="Times New Roman" w:cs="Times New Roman"/>
          <w:sz w:val="20"/>
          <w:lang w:val="en-GB"/>
        </w:rPr>
        <w:t>.</w:t>
      </w:r>
      <w:r w:rsidR="00130CB4" w:rsidRPr="00130CB4">
        <w:rPr>
          <w:rFonts w:ascii="Times New Roman" w:eastAsia="Calibri" w:hAnsi="Times New Roman" w:cs="Times New Roman"/>
          <w:sz w:val="20"/>
          <w:lang w:val="en-GB"/>
        </w:rPr>
        <w:t xml:space="preserve"> </w:t>
      </w:r>
      <w:proofErr w:type="gramStart"/>
      <w:r w:rsidR="00130CB4">
        <w:rPr>
          <w:rFonts w:ascii="Times New Roman" w:eastAsia="Calibri" w:hAnsi="Times New Roman" w:cs="Times New Roman"/>
          <w:sz w:val="20"/>
          <w:lang w:val="en-GB"/>
        </w:rPr>
        <w:t>Naime, m</w:t>
      </w:r>
      <w:r w:rsidRPr="00E81688">
        <w:rPr>
          <w:rFonts w:ascii="Times New Roman" w:eastAsia="Calibri" w:hAnsi="Times New Roman" w:cs="Times New Roman"/>
          <w:sz w:val="20"/>
          <w:lang w:val="en-GB"/>
        </w:rPr>
        <w:t>etodologijom popisa iz 2001.</w:t>
      </w:r>
      <w:proofErr w:type="gramEnd"/>
      <w:r w:rsidRPr="00E81688">
        <w:rPr>
          <w:rFonts w:ascii="Times New Roman" w:eastAsia="Calibri" w:hAnsi="Times New Roman" w:cs="Times New Roman"/>
          <w:sz w:val="20"/>
          <w:lang w:val="en-GB"/>
        </w:rPr>
        <w:t xml:space="preserve"> </w:t>
      </w:r>
      <w:proofErr w:type="gramStart"/>
      <w:r w:rsidRPr="00E81688">
        <w:rPr>
          <w:rFonts w:ascii="Times New Roman" w:eastAsia="Calibri" w:hAnsi="Times New Roman" w:cs="Times New Roman"/>
          <w:sz w:val="20"/>
          <w:lang w:val="en-GB"/>
        </w:rPr>
        <w:t>godine</w:t>
      </w:r>
      <w:proofErr w:type="gramEnd"/>
      <w:r w:rsidRPr="00E81688">
        <w:rPr>
          <w:rFonts w:ascii="Times New Roman" w:eastAsia="Calibri" w:hAnsi="Times New Roman" w:cs="Times New Roman"/>
          <w:sz w:val="20"/>
          <w:lang w:val="en-GB"/>
        </w:rPr>
        <w:t xml:space="preserve"> uveden koncept “uobičajenog m</w:t>
      </w:r>
      <w:r w:rsidR="00DC0597">
        <w:rPr>
          <w:rFonts w:ascii="Times New Roman" w:eastAsia="Calibri" w:hAnsi="Times New Roman" w:cs="Times New Roman"/>
          <w:sz w:val="20"/>
          <w:lang w:val="en-GB"/>
        </w:rPr>
        <w:t xml:space="preserve">esta stanovanja” da bi se 2011. </w:t>
      </w:r>
      <w:proofErr w:type="gramStart"/>
      <w:r w:rsidRPr="00E81688">
        <w:rPr>
          <w:rFonts w:ascii="Times New Roman" w:eastAsia="Calibri" w:hAnsi="Times New Roman" w:cs="Times New Roman"/>
          <w:sz w:val="20"/>
          <w:lang w:val="en-GB"/>
        </w:rPr>
        <w:t>godine</w:t>
      </w:r>
      <w:proofErr w:type="gramEnd"/>
      <w:r w:rsidRPr="00E81688">
        <w:rPr>
          <w:rFonts w:ascii="Times New Roman" w:eastAsia="Calibri" w:hAnsi="Times New Roman" w:cs="Times New Roman"/>
          <w:sz w:val="20"/>
          <w:lang w:val="en-GB"/>
        </w:rPr>
        <w:t xml:space="preserve"> metodologija dopunila i sa “namerom odsutnosti/prisutnosti” kao uslovom za isključivanje ili uključivanje u ukupan broj stanovnika. (RH Republički zavod za statistiku</w:t>
      </w:r>
      <w:proofErr w:type="gramStart"/>
      <w:r w:rsidRPr="00E81688">
        <w:rPr>
          <w:rFonts w:ascii="Times New Roman" w:eastAsia="Calibri" w:hAnsi="Times New Roman" w:cs="Times New Roman"/>
          <w:sz w:val="20"/>
          <w:lang w:val="en-GB"/>
        </w:rPr>
        <w:t>,  2011</w:t>
      </w:r>
      <w:proofErr w:type="gramEnd"/>
      <w:r w:rsidRPr="00E81688">
        <w:rPr>
          <w:rFonts w:ascii="Times New Roman" w:eastAsia="Calibri" w:hAnsi="Times New Roman" w:cs="Times New Roman"/>
          <w:sz w:val="20"/>
          <w:lang w:val="en-GB"/>
        </w:rPr>
        <w:t>). Da pojasnimo, naznačeno je da se u ukupno stanovništvo</w:t>
      </w:r>
      <w:r w:rsidRPr="00E81688">
        <w:rPr>
          <w:rFonts w:ascii="Times New Roman" w:eastAsia="Calibri" w:hAnsi="Times New Roman" w:cs="Times New Roman"/>
          <w:i/>
          <w:sz w:val="20"/>
          <w:lang w:val="en-GB"/>
        </w:rPr>
        <w:t xml:space="preserve"> neće</w:t>
      </w:r>
      <w:r w:rsidRPr="00E81688">
        <w:rPr>
          <w:rFonts w:ascii="Times New Roman" w:eastAsia="Calibri" w:hAnsi="Times New Roman" w:cs="Times New Roman"/>
          <w:sz w:val="20"/>
          <w:lang w:val="en-GB"/>
        </w:rPr>
        <w:t xml:space="preserve"> ubrajati oni građani koji </w:t>
      </w:r>
      <w:r w:rsidRPr="00E81688">
        <w:rPr>
          <w:rFonts w:ascii="Times New Roman" w:eastAsia="Calibri" w:hAnsi="Times New Roman" w:cs="Times New Roman"/>
          <w:i/>
          <w:sz w:val="20"/>
          <w:lang w:val="en-GB"/>
        </w:rPr>
        <w:t>imaju</w:t>
      </w:r>
      <w:r w:rsidRPr="00E81688">
        <w:rPr>
          <w:rFonts w:ascii="Times New Roman" w:eastAsia="Calibri" w:hAnsi="Times New Roman" w:cs="Times New Roman"/>
          <w:sz w:val="20"/>
          <w:lang w:val="en-GB"/>
        </w:rPr>
        <w:t xml:space="preserve"> prebivalište u Hrvatskoj, </w:t>
      </w:r>
      <w:proofErr w:type="gramStart"/>
      <w:r w:rsidRPr="00E81688">
        <w:rPr>
          <w:rFonts w:ascii="Times New Roman" w:eastAsia="Calibri" w:hAnsi="Times New Roman" w:cs="Times New Roman"/>
          <w:sz w:val="20"/>
          <w:lang w:val="en-GB"/>
        </w:rPr>
        <w:t>ali</w:t>
      </w:r>
      <w:proofErr w:type="gramEnd"/>
      <w:r w:rsidRPr="00E81688">
        <w:rPr>
          <w:rFonts w:ascii="Times New Roman" w:eastAsia="Calibri" w:hAnsi="Times New Roman" w:cs="Times New Roman"/>
          <w:sz w:val="20"/>
          <w:lang w:val="en-GB"/>
        </w:rPr>
        <w:t xml:space="preserve"> su odsutni duže od godinu dana, pa čak i da su se vratili radi popisa uslovljeni su da moraju imati nameru da ostanu najmanje godinu dana. Kako se </w:t>
      </w:r>
      <w:proofErr w:type="gramStart"/>
      <w:r w:rsidRPr="00E81688">
        <w:rPr>
          <w:rFonts w:ascii="Times New Roman" w:eastAsia="Calibri" w:hAnsi="Times New Roman" w:cs="Times New Roman"/>
          <w:sz w:val="20"/>
          <w:lang w:val="en-GB"/>
        </w:rPr>
        <w:t>ni</w:t>
      </w:r>
      <w:proofErr w:type="gramEnd"/>
      <w:r w:rsidRPr="00E81688">
        <w:rPr>
          <w:rFonts w:ascii="Times New Roman" w:eastAsia="Calibri" w:hAnsi="Times New Roman" w:cs="Times New Roman"/>
          <w:sz w:val="20"/>
          <w:lang w:val="en-GB"/>
        </w:rPr>
        <w:t xml:space="preserve"> tri decenije nakon sukoba mnogi Srbi i dalje nisu vratili u Hrvatsku iz brojnih razloga, bilo je nerealno očekivati da će se to desiti svega nekoliko godina nakon sukoba, a posebno ne pod ovim uslovima. </w:t>
      </w:r>
      <w:proofErr w:type="gramStart"/>
      <w:r w:rsidRPr="00E81688">
        <w:rPr>
          <w:rFonts w:ascii="Times New Roman" w:eastAsia="Calibri" w:hAnsi="Times New Roman" w:cs="Times New Roman"/>
          <w:sz w:val="20"/>
          <w:lang w:val="en-GB"/>
        </w:rPr>
        <w:t>Jasno je da su ovako precizno utvrđene metodološke mere najviše bile usmerene ka manjinskom, pre svega srpskom izbegličkom stanovništvu.</w:t>
      </w:r>
      <w:proofErr w:type="gramEnd"/>
      <w:r w:rsidRPr="00E81688">
        <w:rPr>
          <w:rFonts w:ascii="Times New Roman" w:eastAsia="Calibri" w:hAnsi="Times New Roman" w:cs="Times New Roman"/>
          <w:sz w:val="20"/>
          <w:lang w:val="en-GB"/>
        </w:rPr>
        <w:t xml:space="preserve"> </w:t>
      </w:r>
      <w:r w:rsidR="00130CB4">
        <w:rPr>
          <w:rFonts w:ascii="Times New Roman" w:eastAsia="Calibri" w:hAnsi="Times New Roman" w:cs="Times New Roman"/>
          <w:sz w:val="20"/>
          <w:lang w:val="en-GB"/>
        </w:rPr>
        <w:t xml:space="preserve">Čak se </w:t>
      </w:r>
      <w:r w:rsidRPr="00E81688">
        <w:rPr>
          <w:rFonts w:ascii="Times New Roman" w:eastAsia="Calibri" w:hAnsi="Times New Roman" w:cs="Times New Roman"/>
          <w:sz w:val="20"/>
          <w:lang w:val="en-GB"/>
        </w:rPr>
        <w:t xml:space="preserve">i u samoj metodologiji popisa stanovništva naglašava da iz navedenih razloga rezultati popisa nisu uporedivi </w:t>
      </w:r>
      <w:proofErr w:type="gramStart"/>
      <w:r w:rsidRPr="00E81688">
        <w:rPr>
          <w:rFonts w:ascii="Times New Roman" w:eastAsia="Calibri" w:hAnsi="Times New Roman" w:cs="Times New Roman"/>
          <w:sz w:val="20"/>
          <w:lang w:val="en-GB"/>
        </w:rPr>
        <w:t>sa</w:t>
      </w:r>
      <w:proofErr w:type="gramEnd"/>
      <w:r w:rsidRPr="00E81688">
        <w:rPr>
          <w:rFonts w:ascii="Times New Roman" w:eastAsia="Calibri" w:hAnsi="Times New Roman" w:cs="Times New Roman"/>
          <w:sz w:val="20"/>
          <w:lang w:val="en-GB"/>
        </w:rPr>
        <w:t xml:space="preserve"> rezultatima 6 prethodnih ciklusa popisa stanovništva koji su sprovedeni nakon Drugog svetskog rata (</w:t>
      </w:r>
      <w:r w:rsidRPr="00E81688">
        <w:rPr>
          <w:rFonts w:ascii="Times New Roman" w:eastAsia="Calibri" w:hAnsi="Times New Roman" w:cs="Times New Roman"/>
          <w:sz w:val="20"/>
          <w:lang w:val="en-US"/>
        </w:rPr>
        <w:t>1948, 1953, 1961, 1971, 1981, i 1991. godine</w:t>
      </w:r>
      <w:r w:rsidRPr="00E81688">
        <w:rPr>
          <w:rFonts w:ascii="Times New Roman" w:eastAsia="Calibri" w:hAnsi="Times New Roman" w:cs="Times New Roman"/>
          <w:sz w:val="20"/>
          <w:lang w:val="en-GB"/>
        </w:rPr>
        <w:t xml:space="preserve">). Jedan </w:t>
      </w:r>
      <w:proofErr w:type="gramStart"/>
      <w:r w:rsidRPr="00E81688">
        <w:rPr>
          <w:rFonts w:ascii="Times New Roman" w:eastAsia="Calibri" w:hAnsi="Times New Roman" w:cs="Times New Roman"/>
          <w:sz w:val="20"/>
          <w:lang w:val="en-GB"/>
        </w:rPr>
        <w:t>od</w:t>
      </w:r>
      <w:proofErr w:type="gramEnd"/>
      <w:r w:rsidRPr="00E81688">
        <w:rPr>
          <w:rFonts w:ascii="Times New Roman" w:eastAsia="Calibri" w:hAnsi="Times New Roman" w:cs="Times New Roman"/>
          <w:sz w:val="20"/>
          <w:lang w:val="en-GB"/>
        </w:rPr>
        <w:t xml:space="preserve"> važnih aspekata popisa stanovništva je upravo njihova komparabilnost, radi sticanja što preciznije demografske slike društva, ali još važnije radi uviđanja i praćenja demografskih tokova i trendova, te radi formiranja mogućih demografskih predikcija. Komponenta komparabilnosti ukinuta je ovim izmenama, jer se metodologija prethodnih popisa bitno razlikovala </w:t>
      </w:r>
      <w:proofErr w:type="gramStart"/>
      <w:r w:rsidRPr="00E81688">
        <w:rPr>
          <w:rFonts w:ascii="Times New Roman" w:eastAsia="Calibri" w:hAnsi="Times New Roman" w:cs="Times New Roman"/>
          <w:sz w:val="20"/>
          <w:lang w:val="en-GB"/>
        </w:rPr>
        <w:t>od</w:t>
      </w:r>
      <w:proofErr w:type="gramEnd"/>
      <w:r w:rsidRPr="00E81688">
        <w:rPr>
          <w:rFonts w:ascii="Times New Roman" w:eastAsia="Calibri" w:hAnsi="Times New Roman" w:cs="Times New Roman"/>
          <w:sz w:val="20"/>
          <w:lang w:val="en-GB"/>
        </w:rPr>
        <w:t xml:space="preserve"> nove. Metodologija ranijih popisa propisivala je da se u ukupno stanovništvo uračunaju svi građani </w:t>
      </w:r>
      <w:proofErr w:type="gramStart"/>
      <w:r w:rsidRPr="00E81688">
        <w:rPr>
          <w:rFonts w:ascii="Times New Roman" w:eastAsia="Calibri" w:hAnsi="Times New Roman" w:cs="Times New Roman"/>
          <w:sz w:val="20"/>
          <w:lang w:val="en-GB"/>
        </w:rPr>
        <w:t>sa</w:t>
      </w:r>
      <w:proofErr w:type="gramEnd"/>
      <w:r w:rsidRPr="00E81688">
        <w:rPr>
          <w:rFonts w:ascii="Times New Roman" w:eastAsia="Calibri" w:hAnsi="Times New Roman" w:cs="Times New Roman"/>
          <w:sz w:val="20"/>
          <w:lang w:val="en-GB"/>
        </w:rPr>
        <w:t xml:space="preserve"> prebivalištem u Hrvatskoj. </w:t>
      </w:r>
    </w:p>
    <w:p w:rsidR="007E4426" w:rsidRPr="00146FB8" w:rsidRDefault="00E81688" w:rsidP="00A813DD">
      <w:pPr>
        <w:spacing w:before="120" w:after="0" w:line="240" w:lineRule="auto"/>
        <w:ind w:firstLine="567"/>
        <w:jc w:val="both"/>
        <w:rPr>
          <w:rFonts w:ascii="Times New Roman" w:eastAsia="Calibri" w:hAnsi="Times New Roman" w:cs="Times New Roman"/>
          <w:spacing w:val="-2"/>
          <w:sz w:val="20"/>
          <w:lang w:val="en-US"/>
        </w:rPr>
      </w:pPr>
      <w:proofErr w:type="gramStart"/>
      <w:r w:rsidRPr="00146FB8">
        <w:rPr>
          <w:rFonts w:ascii="Times New Roman" w:eastAsia="Calibri" w:hAnsi="Times New Roman" w:cs="Times New Roman"/>
          <w:spacing w:val="-2"/>
          <w:sz w:val="20"/>
          <w:lang w:val="en-GB"/>
        </w:rPr>
        <w:t xml:space="preserve">Poslednjem sprovedenom popisu prethodilo je usvajanje Zakona o popisu stanovništva, kućanstava i stanova u </w:t>
      </w:r>
      <w:r w:rsidR="007E4426" w:rsidRPr="00146FB8">
        <w:rPr>
          <w:rFonts w:ascii="Times New Roman" w:eastAsia="Calibri" w:hAnsi="Times New Roman" w:cs="Times New Roman"/>
          <w:spacing w:val="-2"/>
          <w:sz w:val="20"/>
          <w:lang w:val="en-GB"/>
        </w:rPr>
        <w:t>Republici Hrvatskoj.</w:t>
      </w:r>
      <w:proofErr w:type="gramEnd"/>
      <w:r w:rsidR="007E4426" w:rsidRPr="00146FB8">
        <w:rPr>
          <w:rFonts w:ascii="Times New Roman" w:eastAsia="Calibri" w:hAnsi="Times New Roman" w:cs="Times New Roman"/>
          <w:spacing w:val="-2"/>
          <w:sz w:val="20"/>
          <w:lang w:val="en-GB"/>
        </w:rPr>
        <w:t xml:space="preserve"> </w:t>
      </w:r>
      <w:r w:rsidR="00130CB4" w:rsidRPr="00146FB8">
        <w:rPr>
          <w:rFonts w:ascii="Times New Roman" w:eastAsia="Calibri" w:hAnsi="Times New Roman" w:cs="Times New Roman"/>
          <w:spacing w:val="-2"/>
          <w:sz w:val="20"/>
          <w:lang w:val="en-GB"/>
        </w:rPr>
        <w:t>Za usvajanje ovog Z</w:t>
      </w:r>
      <w:r w:rsidR="00507160">
        <w:rPr>
          <w:rFonts w:ascii="Times New Roman" w:eastAsia="Calibri" w:hAnsi="Times New Roman" w:cs="Times New Roman"/>
          <w:spacing w:val="-2"/>
          <w:sz w:val="20"/>
          <w:lang w:val="en-GB"/>
        </w:rPr>
        <w:t xml:space="preserve">akona nisu </w:t>
      </w:r>
      <w:r w:rsidRPr="00146FB8">
        <w:rPr>
          <w:rFonts w:ascii="Times New Roman" w:eastAsia="Calibri" w:hAnsi="Times New Roman" w:cs="Times New Roman"/>
          <w:spacing w:val="-2"/>
          <w:sz w:val="20"/>
          <w:lang w:val="en-GB"/>
        </w:rPr>
        <w:t xml:space="preserve">glasali predstavnici nacionalnih manjina, jer njihovi amandmani </w:t>
      </w:r>
      <w:proofErr w:type="gramStart"/>
      <w:r w:rsidRPr="00146FB8">
        <w:rPr>
          <w:rFonts w:ascii="Times New Roman" w:eastAsia="Calibri" w:hAnsi="Times New Roman" w:cs="Times New Roman"/>
          <w:spacing w:val="-2"/>
          <w:sz w:val="20"/>
          <w:lang w:val="en-GB"/>
        </w:rPr>
        <w:t>na</w:t>
      </w:r>
      <w:proofErr w:type="gramEnd"/>
      <w:r w:rsidRPr="00146FB8">
        <w:rPr>
          <w:rFonts w:ascii="Times New Roman" w:eastAsia="Calibri" w:hAnsi="Times New Roman" w:cs="Times New Roman"/>
          <w:spacing w:val="-2"/>
          <w:sz w:val="20"/>
          <w:lang w:val="en-GB"/>
        </w:rPr>
        <w:t xml:space="preserve"> zakon nisu usvojeni. </w:t>
      </w:r>
      <w:proofErr w:type="gramStart"/>
      <w:r w:rsidRPr="00146FB8">
        <w:rPr>
          <w:rFonts w:ascii="Times New Roman" w:eastAsia="Calibri" w:hAnsi="Times New Roman" w:cs="Times New Roman"/>
          <w:spacing w:val="-2"/>
          <w:sz w:val="20"/>
          <w:lang w:val="en-GB"/>
        </w:rPr>
        <w:t>Amandmani su se ticali uvođenja drugog maternjeg jezika, kao i obaveznog imenovanja popisivača</w:t>
      </w:r>
      <w:r w:rsidR="00507160">
        <w:rPr>
          <w:rFonts w:ascii="Times New Roman" w:eastAsia="Calibri" w:hAnsi="Times New Roman" w:cs="Times New Roman"/>
          <w:spacing w:val="-2"/>
          <w:sz w:val="20"/>
          <w:lang w:val="en-GB"/>
        </w:rPr>
        <w:t xml:space="preserve"> koji su pripadnici</w:t>
      </w:r>
      <w:r w:rsidRPr="00146FB8">
        <w:rPr>
          <w:rFonts w:ascii="Times New Roman" w:eastAsia="Calibri" w:hAnsi="Times New Roman" w:cs="Times New Roman"/>
          <w:spacing w:val="-2"/>
          <w:sz w:val="20"/>
          <w:lang w:val="en-GB"/>
        </w:rPr>
        <w:t xml:space="preserve"> nacionalnih manjina.</w:t>
      </w:r>
      <w:proofErr w:type="gramEnd"/>
      <w:r w:rsidRPr="00146FB8">
        <w:rPr>
          <w:rFonts w:ascii="Times New Roman" w:eastAsia="Calibri" w:hAnsi="Times New Roman" w:cs="Times New Roman"/>
          <w:spacing w:val="-2"/>
          <w:sz w:val="20"/>
          <w:lang w:val="en-GB"/>
        </w:rPr>
        <w:t xml:space="preserve"> </w:t>
      </w:r>
      <w:proofErr w:type="gramStart"/>
      <w:r w:rsidRPr="00146FB8">
        <w:rPr>
          <w:rFonts w:ascii="Times New Roman" w:eastAsia="Calibri" w:hAnsi="Times New Roman" w:cs="Times New Roman"/>
          <w:spacing w:val="-2"/>
          <w:sz w:val="20"/>
          <w:lang w:val="en-GB"/>
        </w:rPr>
        <w:t>Rezultati poslednjeg popisa stanovništva koji je u Hrvatskoj sproveden tokom septembra 2021.</w:t>
      </w:r>
      <w:proofErr w:type="gramEnd"/>
      <w:r w:rsidRPr="00146FB8">
        <w:rPr>
          <w:rFonts w:ascii="Times New Roman" w:eastAsia="Calibri" w:hAnsi="Times New Roman" w:cs="Times New Roman"/>
          <w:spacing w:val="-2"/>
          <w:sz w:val="20"/>
          <w:lang w:val="en-GB"/>
        </w:rPr>
        <w:t xml:space="preserve"> </w:t>
      </w:r>
      <w:proofErr w:type="gramStart"/>
      <w:r w:rsidRPr="00146FB8">
        <w:rPr>
          <w:rFonts w:ascii="Times New Roman" w:eastAsia="Calibri" w:hAnsi="Times New Roman" w:cs="Times New Roman"/>
          <w:spacing w:val="-2"/>
          <w:sz w:val="20"/>
          <w:lang w:val="en-GB"/>
        </w:rPr>
        <w:t>godine</w:t>
      </w:r>
      <w:proofErr w:type="gramEnd"/>
      <w:r w:rsidRPr="00146FB8">
        <w:rPr>
          <w:rFonts w:ascii="Times New Roman" w:eastAsia="Calibri" w:hAnsi="Times New Roman" w:cs="Times New Roman"/>
          <w:spacing w:val="-2"/>
          <w:sz w:val="20"/>
          <w:lang w:val="en-GB"/>
        </w:rPr>
        <w:t xml:space="preserve">, značajno su uticali na ona prava koja Srbi kao pripadnici nacionalnih manjina imaju na osnovu udela u stanovništvu, na republičkom, lokalnom i regionalnom nivou. </w:t>
      </w:r>
      <w:proofErr w:type="gramStart"/>
      <w:r w:rsidRPr="00146FB8">
        <w:rPr>
          <w:rFonts w:ascii="Times New Roman" w:eastAsia="Calibri" w:hAnsi="Times New Roman" w:cs="Times New Roman"/>
          <w:spacing w:val="-2"/>
          <w:sz w:val="20"/>
          <w:lang w:val="en-GB"/>
        </w:rPr>
        <w:t>Udeo Srba u ukupnoj populaciji opao je za gotovo trećinu, što je rezultiralo u najmanju ruku smanjenim obimom navedenih prava.</w:t>
      </w:r>
      <w:proofErr w:type="gramEnd"/>
      <w:r w:rsidRPr="00146FB8">
        <w:rPr>
          <w:rFonts w:ascii="Times New Roman" w:eastAsia="Calibri" w:hAnsi="Times New Roman" w:cs="Times New Roman"/>
          <w:spacing w:val="-2"/>
          <w:sz w:val="20"/>
          <w:lang w:val="en-GB"/>
        </w:rPr>
        <w:t xml:space="preserve"> </w:t>
      </w:r>
      <w:r w:rsidR="007E4426" w:rsidRPr="00146FB8">
        <w:rPr>
          <w:rFonts w:ascii="Times New Roman" w:eastAsia="Calibri" w:hAnsi="Times New Roman" w:cs="Times New Roman"/>
          <w:spacing w:val="-2"/>
          <w:sz w:val="20"/>
          <w:lang w:val="en-US"/>
        </w:rPr>
        <w:t xml:space="preserve">Rezultati su pokazali da se Srbi u Vukovaru nalaze ispod 30%, pa </w:t>
      </w:r>
      <w:proofErr w:type="gramStart"/>
      <w:r w:rsidR="007E4426" w:rsidRPr="00146FB8">
        <w:rPr>
          <w:rFonts w:ascii="Times New Roman" w:eastAsia="Calibri" w:hAnsi="Times New Roman" w:cs="Times New Roman"/>
          <w:spacing w:val="-2"/>
          <w:sz w:val="20"/>
          <w:lang w:val="en-US"/>
        </w:rPr>
        <w:t>će</w:t>
      </w:r>
      <w:proofErr w:type="gramEnd"/>
      <w:r w:rsidR="007E4426" w:rsidRPr="00146FB8">
        <w:rPr>
          <w:rFonts w:ascii="Times New Roman" w:eastAsia="Calibri" w:hAnsi="Times New Roman" w:cs="Times New Roman"/>
          <w:spacing w:val="-2"/>
          <w:sz w:val="20"/>
          <w:lang w:val="en-US"/>
        </w:rPr>
        <w:t xml:space="preserve"> im pravo na ravnopravnu službenu upotrebu maternjeg jezika i pisma ostati nedostižno</w:t>
      </w:r>
      <w:r w:rsidR="00507160">
        <w:rPr>
          <w:rFonts w:ascii="Times New Roman" w:eastAsia="Calibri" w:hAnsi="Times New Roman" w:cs="Times New Roman"/>
          <w:spacing w:val="-2"/>
          <w:sz w:val="20"/>
          <w:lang w:val="en-US"/>
        </w:rPr>
        <w:t xml:space="preserve"> i formalno pravno</w:t>
      </w:r>
      <w:r w:rsidR="007E4426" w:rsidRPr="00146FB8">
        <w:rPr>
          <w:rFonts w:ascii="Times New Roman" w:eastAsia="Calibri" w:hAnsi="Times New Roman" w:cs="Times New Roman"/>
          <w:spacing w:val="-2"/>
          <w:sz w:val="20"/>
          <w:lang w:val="en-US"/>
        </w:rPr>
        <w:t xml:space="preserve">. Pored Vukovara, to pravo su izgubili i u Vrbovskom, kao i u opštini Donji Kukuruzari. Pravo </w:t>
      </w:r>
      <w:proofErr w:type="gramStart"/>
      <w:r w:rsidR="007E4426" w:rsidRPr="00146FB8">
        <w:rPr>
          <w:rFonts w:ascii="Times New Roman" w:eastAsia="Calibri" w:hAnsi="Times New Roman" w:cs="Times New Roman"/>
          <w:spacing w:val="-2"/>
          <w:sz w:val="20"/>
          <w:lang w:val="en-US"/>
        </w:rPr>
        <w:t>na</w:t>
      </w:r>
      <w:proofErr w:type="gramEnd"/>
      <w:r w:rsidR="007E4426" w:rsidRPr="00146FB8">
        <w:rPr>
          <w:rFonts w:ascii="Times New Roman" w:eastAsia="Calibri" w:hAnsi="Times New Roman" w:cs="Times New Roman"/>
          <w:spacing w:val="-2"/>
          <w:sz w:val="20"/>
          <w:lang w:val="en-US"/>
        </w:rPr>
        <w:t xml:space="preserve"> izbor zamenika župana izgubili su u 4 županije gde je srpsko stanovništvo palo ispod 5%, a to su: Bjelovarsko-bilogorska, Primorsko-goranska, Virovitičko-podravskoj i Požeško-</w:t>
      </w:r>
      <w:r w:rsidR="00E5710A" w:rsidRPr="00146FB8">
        <w:rPr>
          <w:rFonts w:ascii="Times New Roman" w:eastAsia="Calibri" w:hAnsi="Times New Roman" w:cs="Times New Roman"/>
          <w:spacing w:val="-2"/>
          <w:sz w:val="20"/>
          <w:lang w:val="en-US"/>
        </w:rPr>
        <w:t>slavonskoj. Na lokalnom, opštinskom</w:t>
      </w:r>
      <w:r w:rsidR="007E4426" w:rsidRPr="00146FB8">
        <w:rPr>
          <w:rFonts w:ascii="Times New Roman" w:eastAsia="Calibri" w:hAnsi="Times New Roman" w:cs="Times New Roman"/>
          <w:spacing w:val="-2"/>
          <w:sz w:val="20"/>
          <w:lang w:val="en-US"/>
        </w:rPr>
        <w:t xml:space="preserve"> nivou izgubili su pravo </w:t>
      </w:r>
      <w:proofErr w:type="gramStart"/>
      <w:r w:rsidR="007E4426" w:rsidRPr="00146FB8">
        <w:rPr>
          <w:rFonts w:ascii="Times New Roman" w:eastAsia="Calibri" w:hAnsi="Times New Roman" w:cs="Times New Roman"/>
          <w:spacing w:val="-2"/>
          <w:sz w:val="20"/>
          <w:lang w:val="en-US"/>
        </w:rPr>
        <w:t>na</w:t>
      </w:r>
      <w:proofErr w:type="gramEnd"/>
      <w:r w:rsidR="007E4426" w:rsidRPr="00146FB8">
        <w:rPr>
          <w:rFonts w:ascii="Times New Roman" w:eastAsia="Calibri" w:hAnsi="Times New Roman" w:cs="Times New Roman"/>
          <w:spacing w:val="-2"/>
          <w:sz w:val="20"/>
          <w:lang w:val="en-US"/>
        </w:rPr>
        <w:t xml:space="preserve"> zamenika načelnika u 4 opštine gde srpskog stanovništva ima ispod 15%: Rasinji, Podgoraču, Viljevu i Dragaliću. (Novosti</w:t>
      </w:r>
      <w:proofErr w:type="gramStart"/>
      <w:r w:rsidR="007E4426" w:rsidRPr="00146FB8">
        <w:rPr>
          <w:rFonts w:ascii="Times New Roman" w:eastAsia="Calibri" w:hAnsi="Times New Roman" w:cs="Times New Roman"/>
          <w:spacing w:val="-2"/>
          <w:sz w:val="20"/>
          <w:lang w:val="en-US"/>
        </w:rPr>
        <w:t>, )</w:t>
      </w:r>
      <w:proofErr w:type="gramEnd"/>
    </w:p>
    <w:p w:rsidR="00E5710A" w:rsidRDefault="00E81688" w:rsidP="00A813DD">
      <w:pPr>
        <w:spacing w:before="120" w:after="0" w:line="240" w:lineRule="auto"/>
        <w:ind w:firstLine="567"/>
        <w:jc w:val="both"/>
        <w:rPr>
          <w:rFonts w:ascii="Times New Roman" w:eastAsia="Calibri" w:hAnsi="Times New Roman" w:cs="Times New Roman"/>
          <w:sz w:val="20"/>
          <w:lang w:val="en-GB"/>
        </w:rPr>
      </w:pPr>
      <w:proofErr w:type="gramStart"/>
      <w:r w:rsidRPr="00E81688">
        <w:rPr>
          <w:rFonts w:ascii="Times New Roman" w:eastAsia="Calibri" w:hAnsi="Times New Roman" w:cs="Times New Roman"/>
          <w:sz w:val="20"/>
          <w:lang w:val="en-GB"/>
        </w:rPr>
        <w:t>Razlozi</w:t>
      </w:r>
      <w:r w:rsidR="00E5710A">
        <w:rPr>
          <w:rFonts w:ascii="Times New Roman" w:eastAsia="Calibri" w:hAnsi="Times New Roman" w:cs="Times New Roman"/>
          <w:sz w:val="20"/>
          <w:lang w:val="en-GB"/>
        </w:rPr>
        <w:t xml:space="preserve"> za to su višestruki.</w:t>
      </w:r>
      <w:proofErr w:type="gramEnd"/>
      <w:r w:rsidR="00E5710A">
        <w:rPr>
          <w:rFonts w:ascii="Times New Roman" w:eastAsia="Calibri" w:hAnsi="Times New Roman" w:cs="Times New Roman"/>
          <w:sz w:val="20"/>
          <w:lang w:val="en-GB"/>
        </w:rPr>
        <w:t xml:space="preserve"> </w:t>
      </w:r>
      <w:proofErr w:type="gramStart"/>
      <w:r w:rsidR="00E5710A">
        <w:rPr>
          <w:rFonts w:ascii="Times New Roman" w:eastAsia="Calibri" w:hAnsi="Times New Roman" w:cs="Times New Roman"/>
          <w:sz w:val="20"/>
          <w:lang w:val="en-GB"/>
        </w:rPr>
        <w:t>Kao što smo već spomenuli starosna struktura Srba u Hrvatskoj u vrelikoj većini nije u reproduktivnoj dobi.</w:t>
      </w:r>
      <w:proofErr w:type="gramEnd"/>
      <w:r w:rsidR="00E5710A">
        <w:rPr>
          <w:rFonts w:ascii="Times New Roman" w:eastAsia="Calibri" w:hAnsi="Times New Roman" w:cs="Times New Roman"/>
          <w:sz w:val="20"/>
          <w:lang w:val="en-GB"/>
        </w:rPr>
        <w:t xml:space="preserve"> </w:t>
      </w:r>
      <w:proofErr w:type="gramStart"/>
      <w:r w:rsidR="00E5710A">
        <w:rPr>
          <w:rFonts w:ascii="Times New Roman" w:eastAsia="Calibri" w:hAnsi="Times New Roman" w:cs="Times New Roman"/>
          <w:sz w:val="20"/>
          <w:lang w:val="en-GB"/>
        </w:rPr>
        <w:t>Pored toga,</w:t>
      </w:r>
      <w:r w:rsidRPr="00E81688">
        <w:rPr>
          <w:rFonts w:ascii="Times New Roman" w:eastAsia="Calibri" w:hAnsi="Times New Roman" w:cs="Times New Roman"/>
          <w:sz w:val="20"/>
          <w:lang w:val="en-GB"/>
        </w:rPr>
        <w:t xml:space="preserve"> popis sproveden u vanrednim okolnostima, imajući u vidu pandemiju virusa COVID-19 koja je i dalje bila u jeku, što je poređenja radi bio i ključni razlog da se popis u Srbiji odloži za nar</w:t>
      </w:r>
      <w:r w:rsidR="00E5710A">
        <w:rPr>
          <w:rFonts w:ascii="Times New Roman" w:eastAsia="Calibri" w:hAnsi="Times New Roman" w:cs="Times New Roman"/>
          <w:sz w:val="20"/>
          <w:lang w:val="en-GB"/>
        </w:rPr>
        <w:t>ednu, 2022.</w:t>
      </w:r>
      <w:proofErr w:type="gramEnd"/>
      <w:r w:rsidR="00E5710A">
        <w:rPr>
          <w:rFonts w:ascii="Times New Roman" w:eastAsia="Calibri" w:hAnsi="Times New Roman" w:cs="Times New Roman"/>
          <w:sz w:val="20"/>
          <w:lang w:val="en-GB"/>
        </w:rPr>
        <w:t xml:space="preserve"> </w:t>
      </w:r>
      <w:proofErr w:type="gramStart"/>
      <w:r w:rsidR="00E5710A">
        <w:rPr>
          <w:rFonts w:ascii="Times New Roman" w:eastAsia="Calibri" w:hAnsi="Times New Roman" w:cs="Times New Roman"/>
          <w:sz w:val="20"/>
          <w:lang w:val="en-GB"/>
        </w:rPr>
        <w:t>godinu</w:t>
      </w:r>
      <w:proofErr w:type="gramEnd"/>
      <w:r w:rsidR="00E5710A">
        <w:rPr>
          <w:rFonts w:ascii="Times New Roman" w:eastAsia="Calibri" w:hAnsi="Times New Roman" w:cs="Times New Roman"/>
          <w:sz w:val="20"/>
          <w:lang w:val="en-GB"/>
        </w:rPr>
        <w:t>. N</w:t>
      </w:r>
      <w:r w:rsidRPr="00E81688">
        <w:rPr>
          <w:rFonts w:ascii="Times New Roman" w:eastAsia="Calibri" w:hAnsi="Times New Roman" w:cs="Times New Roman"/>
          <w:sz w:val="20"/>
          <w:lang w:val="en-GB"/>
        </w:rPr>
        <w:t xml:space="preserve">eposredno pre popisa delove u kojima su živeli Srbi pogodio je razoran zemljotres, a 2014. </w:t>
      </w:r>
      <w:proofErr w:type="gramStart"/>
      <w:r w:rsidRPr="00E81688">
        <w:rPr>
          <w:rFonts w:ascii="Times New Roman" w:eastAsia="Calibri" w:hAnsi="Times New Roman" w:cs="Times New Roman"/>
          <w:sz w:val="20"/>
          <w:lang w:val="en-GB"/>
        </w:rPr>
        <w:t>i</w:t>
      </w:r>
      <w:proofErr w:type="gramEnd"/>
      <w:r w:rsidRPr="00E81688">
        <w:rPr>
          <w:rFonts w:ascii="Times New Roman" w:eastAsia="Calibri" w:hAnsi="Times New Roman" w:cs="Times New Roman"/>
          <w:sz w:val="20"/>
          <w:lang w:val="en-GB"/>
        </w:rPr>
        <w:t xml:space="preserve"> poplave koje su zahvatile područja koja naseljavaju Srbi, ali i drugi pripadnici nacionalnih manjina. </w:t>
      </w:r>
      <w:proofErr w:type="gramStart"/>
      <w:r w:rsidR="00E5710A">
        <w:rPr>
          <w:rFonts w:ascii="Times New Roman" w:eastAsia="Calibri" w:hAnsi="Times New Roman" w:cs="Times New Roman"/>
          <w:sz w:val="20"/>
          <w:lang w:val="en-GB"/>
        </w:rPr>
        <w:t>Nemogućnost da praktikuju svoja zakonom zagarantovana prava, potencijalno je obeshrabrila određen broj ispitanika da se izjasne kao Srbi.</w:t>
      </w:r>
      <w:proofErr w:type="gramEnd"/>
    </w:p>
    <w:p w:rsidR="00E81688" w:rsidRDefault="00130CB4" w:rsidP="00A813DD">
      <w:pPr>
        <w:spacing w:before="120" w:after="0" w:line="240" w:lineRule="auto"/>
        <w:ind w:firstLine="567"/>
        <w:jc w:val="both"/>
        <w:rPr>
          <w:rFonts w:ascii="Times New Roman" w:eastAsia="Calibri" w:hAnsi="Times New Roman" w:cs="Times New Roman"/>
          <w:sz w:val="20"/>
          <w:lang w:val="sr-Latn-RS"/>
        </w:rPr>
      </w:pPr>
      <w:proofErr w:type="gramStart"/>
      <w:r>
        <w:rPr>
          <w:rFonts w:ascii="Times New Roman" w:eastAsia="Calibri" w:hAnsi="Times New Roman" w:cs="Times New Roman"/>
          <w:sz w:val="20"/>
          <w:lang w:val="en-GB"/>
        </w:rPr>
        <w:lastRenderedPageBreak/>
        <w:t>Kako bi doprinele otklanjanju navedenih prepreka, g</w:t>
      </w:r>
      <w:r w:rsidR="00E81688" w:rsidRPr="00E81688">
        <w:rPr>
          <w:rFonts w:ascii="Times New Roman" w:eastAsia="Calibri" w:hAnsi="Times New Roman" w:cs="Times New Roman"/>
          <w:sz w:val="20"/>
          <w:lang w:val="en-GB"/>
        </w:rPr>
        <w:t xml:space="preserve">otovo sve organizacije Srba u Hrvatskoj (Srpski demokratski forum, Srpsko kulturno društvo „Prosvjeta“, Srpsko narodno veće i Zajedničko veće opština) pokrenule su kampanju pod nazivom </w:t>
      </w:r>
      <w:r w:rsidR="00E81688" w:rsidRPr="00E81688">
        <w:rPr>
          <w:rFonts w:ascii="Times New Roman" w:eastAsia="Calibri" w:hAnsi="Times New Roman" w:cs="Times New Roman"/>
          <w:sz w:val="20"/>
        </w:rPr>
        <w:t>„</w:t>
      </w:r>
      <w:r w:rsidR="00E81688" w:rsidRPr="00E81688">
        <w:rPr>
          <w:rFonts w:ascii="Times New Roman" w:eastAsia="Calibri" w:hAnsi="Times New Roman" w:cs="Times New Roman"/>
          <w:sz w:val="20"/>
          <w:lang w:val="en-GB"/>
        </w:rPr>
        <w:t>Budi e- Srbin</w:t>
      </w:r>
      <w:r w:rsidR="00E81688" w:rsidRPr="00E81688">
        <w:rPr>
          <w:rFonts w:ascii="Times New Roman" w:eastAsia="Calibri" w:hAnsi="Times New Roman" w:cs="Times New Roman"/>
          <w:sz w:val="20"/>
        </w:rPr>
        <w:t>“</w:t>
      </w:r>
      <w:r>
        <w:rPr>
          <w:rFonts w:ascii="Times New Roman" w:eastAsia="Calibri" w:hAnsi="Times New Roman" w:cs="Times New Roman"/>
          <w:sz w:val="20"/>
          <w:lang w:val="sr-Latn-RS"/>
        </w:rPr>
        <w:t>.</w:t>
      </w:r>
      <w:proofErr w:type="gramEnd"/>
      <w:r>
        <w:rPr>
          <w:rFonts w:ascii="Times New Roman" w:eastAsia="Calibri" w:hAnsi="Times New Roman" w:cs="Times New Roman"/>
          <w:sz w:val="20"/>
          <w:lang w:val="sr-Latn-RS"/>
        </w:rPr>
        <w:t xml:space="preserve"> Kampanja je pokrenuta</w:t>
      </w:r>
      <w:r w:rsidR="00E81688" w:rsidRPr="00E81688">
        <w:rPr>
          <w:rFonts w:ascii="Times New Roman" w:eastAsia="Calibri" w:hAnsi="Times New Roman" w:cs="Times New Roman"/>
          <w:sz w:val="20"/>
        </w:rPr>
        <w:t xml:space="preserve"> </w:t>
      </w:r>
      <w:r w:rsidR="00E81688" w:rsidRPr="00E81688">
        <w:rPr>
          <w:rFonts w:ascii="Times New Roman" w:eastAsia="Calibri" w:hAnsi="Times New Roman" w:cs="Times New Roman"/>
          <w:sz w:val="20"/>
          <w:lang w:val="sr-Latn-RS"/>
        </w:rPr>
        <w:t>sa ciljem da se Srbi u Hrvatskoj upoznaju sa značajem popisa stanovništva, ali i da im se pruže sve neophodne informacije i pomoć kako bi mogli da obave samopopisivanje putem digitalne platforme e-građanin. Ovo je prvi put da se građanima pružila mogućnost digitalnog popisivanja, odnosno mogucnost da sami unose svoje podatke, što može bit</w:t>
      </w:r>
      <w:r>
        <w:rPr>
          <w:rFonts w:ascii="Times New Roman" w:eastAsia="Calibri" w:hAnsi="Times New Roman" w:cs="Times New Roman"/>
          <w:sz w:val="20"/>
          <w:lang w:val="sr-Latn-RS"/>
        </w:rPr>
        <w:t>i od velikog značaja</w:t>
      </w:r>
      <w:r w:rsidR="00E81688" w:rsidRPr="00E81688">
        <w:rPr>
          <w:rFonts w:ascii="Times New Roman" w:eastAsia="Calibri" w:hAnsi="Times New Roman" w:cs="Times New Roman"/>
          <w:sz w:val="20"/>
          <w:lang w:val="sr-Latn-RS"/>
        </w:rPr>
        <w:t xml:space="preserve"> pripadnicima nacionalnih manjina </w:t>
      </w:r>
      <w:r>
        <w:rPr>
          <w:rFonts w:ascii="Times New Roman" w:eastAsia="Calibri" w:hAnsi="Times New Roman" w:cs="Times New Roman"/>
          <w:sz w:val="20"/>
          <w:lang w:val="sr-Latn-RS"/>
        </w:rPr>
        <w:t>u daljem ostvarivanju</w:t>
      </w:r>
      <w:r w:rsidR="00E81688" w:rsidRPr="00E81688">
        <w:rPr>
          <w:rFonts w:ascii="Times New Roman" w:eastAsia="Calibri" w:hAnsi="Times New Roman" w:cs="Times New Roman"/>
          <w:sz w:val="20"/>
          <w:lang w:val="sr-Latn-RS"/>
        </w:rPr>
        <w:t xml:space="preserve"> slobode izražavanja nacionalne pripadnosti. Ovaj </w:t>
      </w:r>
      <w:r>
        <w:rPr>
          <w:rFonts w:ascii="Times New Roman" w:eastAsia="Calibri" w:hAnsi="Times New Roman" w:cs="Times New Roman"/>
          <w:sz w:val="20"/>
          <w:lang w:val="sr-Latn-RS"/>
        </w:rPr>
        <w:t>postupak sprovodio se paralelno</w:t>
      </w:r>
      <w:r w:rsidR="00E81688" w:rsidRPr="00E81688">
        <w:rPr>
          <w:rFonts w:ascii="Times New Roman" w:eastAsia="Calibri" w:hAnsi="Times New Roman" w:cs="Times New Roman"/>
          <w:sz w:val="20"/>
          <w:lang w:val="sr-Latn-RS"/>
        </w:rPr>
        <w:t xml:space="preserve"> sa ustaljenom procedurom „od vrata do vrata“. Ipak, treba imati u vidu da je srpsko stanovništvo u Hrvatskoj značajno starije od proseka, te da im korišćenje digitalnih tehnologija može predstavljati veliki problem. </w:t>
      </w:r>
      <w:r w:rsidR="003B504D">
        <w:rPr>
          <w:rFonts w:ascii="Times New Roman" w:eastAsia="Calibri" w:hAnsi="Times New Roman" w:cs="Times New Roman"/>
          <w:sz w:val="20"/>
          <w:lang w:val="sr-Latn-RS"/>
        </w:rPr>
        <w:t xml:space="preserve">Prema poslednjim podacima više od polovine srpskog stanovništva u Hrvatskoj starije je od 60 godina. </w:t>
      </w:r>
      <w:r w:rsidR="00E81688" w:rsidRPr="00E81688">
        <w:rPr>
          <w:rFonts w:ascii="Times New Roman" w:eastAsia="Calibri" w:hAnsi="Times New Roman" w:cs="Times New Roman"/>
          <w:sz w:val="20"/>
          <w:lang w:val="sr-Latn-RS"/>
        </w:rPr>
        <w:t>U kakvoj atmosferi je vođena kampanja ali i sam popis, govori podatak da se paralelno odvijala još jedna kampanja, i to sa ciljem da se srpsko stan</w:t>
      </w:r>
      <w:r w:rsidR="00B245D4">
        <w:rPr>
          <w:rFonts w:ascii="Times New Roman" w:eastAsia="Calibri" w:hAnsi="Times New Roman" w:cs="Times New Roman"/>
          <w:sz w:val="20"/>
          <w:lang w:val="sr-Latn-RS"/>
        </w:rPr>
        <w:t>ovniš</w:t>
      </w:r>
      <w:r w:rsidR="00BA06A8">
        <w:rPr>
          <w:rFonts w:ascii="Times New Roman" w:eastAsia="Calibri" w:hAnsi="Times New Roman" w:cs="Times New Roman"/>
          <w:sz w:val="20"/>
          <w:lang w:val="sr-Latn-RS"/>
        </w:rPr>
        <w:t>tvo zbuni i zastraši. Naime, Srbi</w:t>
      </w:r>
      <w:r w:rsidR="00B245D4">
        <w:rPr>
          <w:rFonts w:ascii="Times New Roman" w:eastAsia="Calibri" w:hAnsi="Times New Roman" w:cs="Times New Roman"/>
          <w:sz w:val="20"/>
          <w:lang w:val="sr-Latn-RS"/>
        </w:rPr>
        <w:t xml:space="preserve"> su putem plakata pozivani </w:t>
      </w:r>
      <w:r w:rsidR="00E81688" w:rsidRPr="00E81688">
        <w:rPr>
          <w:rFonts w:ascii="Times New Roman" w:eastAsia="Calibri" w:hAnsi="Times New Roman" w:cs="Times New Roman"/>
          <w:sz w:val="20"/>
          <w:lang w:val="sr-Latn-RS"/>
        </w:rPr>
        <w:t xml:space="preserve">da se izjasne kao Hrvati, pravoslavci, pripadnici Hrvatske pravoslavne Crkve. (Kožul, 2022). </w:t>
      </w:r>
      <w:r w:rsidR="00B245D4">
        <w:rPr>
          <w:rFonts w:ascii="Times New Roman" w:eastAsia="Calibri" w:hAnsi="Times New Roman" w:cs="Times New Roman"/>
          <w:sz w:val="20"/>
          <w:lang w:val="sr-Latn-RS"/>
        </w:rPr>
        <w:t xml:space="preserve">Ovu kampanju sprovela je </w:t>
      </w:r>
      <w:r w:rsidR="00497210">
        <w:rPr>
          <w:rFonts w:ascii="Times New Roman" w:eastAsia="Calibri" w:hAnsi="Times New Roman" w:cs="Times New Roman"/>
          <w:sz w:val="20"/>
          <w:lang w:val="sr-Latn-RS"/>
        </w:rPr>
        <w:t>takozvana „</w:t>
      </w:r>
      <w:r w:rsidR="00B245D4" w:rsidRPr="00B245D4">
        <w:rPr>
          <w:rFonts w:ascii="Times New Roman" w:eastAsia="Calibri" w:hAnsi="Times New Roman" w:cs="Times New Roman"/>
          <w:sz w:val="20"/>
          <w:lang w:val="sr-Latn-RS"/>
        </w:rPr>
        <w:t>Hrvatska udruga pravoslavnih branitelja</w:t>
      </w:r>
      <w:r w:rsidR="00497210">
        <w:rPr>
          <w:rFonts w:ascii="Times New Roman" w:eastAsia="Calibri" w:hAnsi="Times New Roman" w:cs="Times New Roman"/>
          <w:sz w:val="20"/>
          <w:lang w:val="sr-Latn-RS"/>
        </w:rPr>
        <w:t>“</w:t>
      </w:r>
      <w:r w:rsidR="00B245D4">
        <w:rPr>
          <w:rFonts w:ascii="Times New Roman" w:eastAsia="Calibri" w:hAnsi="Times New Roman" w:cs="Times New Roman"/>
          <w:sz w:val="20"/>
          <w:lang w:val="sr-Latn-RS"/>
        </w:rPr>
        <w:t xml:space="preserve">, koja nigde zvanično nije </w:t>
      </w:r>
      <w:r w:rsidR="00BA06A8">
        <w:rPr>
          <w:rFonts w:ascii="Times New Roman" w:eastAsia="Calibri" w:hAnsi="Times New Roman" w:cs="Times New Roman"/>
          <w:sz w:val="20"/>
          <w:lang w:val="sr-Latn-RS"/>
        </w:rPr>
        <w:t>registrovana kao organizacija, š</w:t>
      </w:r>
      <w:r w:rsidR="00B245D4">
        <w:rPr>
          <w:rFonts w:ascii="Times New Roman" w:eastAsia="Calibri" w:hAnsi="Times New Roman" w:cs="Times New Roman"/>
          <w:sz w:val="20"/>
          <w:lang w:val="sr-Latn-RS"/>
        </w:rPr>
        <w:t xml:space="preserve">to govori u prilog tezi o </w:t>
      </w:r>
      <w:r w:rsidR="00BA06A8">
        <w:rPr>
          <w:rFonts w:ascii="Times New Roman" w:eastAsia="Calibri" w:hAnsi="Times New Roman" w:cs="Times New Roman"/>
          <w:sz w:val="20"/>
          <w:lang w:val="sr-Latn-RS"/>
        </w:rPr>
        <w:t xml:space="preserve">navedenim </w:t>
      </w:r>
      <w:r w:rsidR="00B245D4">
        <w:rPr>
          <w:rFonts w:ascii="Times New Roman" w:eastAsia="Calibri" w:hAnsi="Times New Roman" w:cs="Times New Roman"/>
          <w:sz w:val="20"/>
          <w:lang w:val="sr-Latn-RS"/>
        </w:rPr>
        <w:t>razlozima za sprovođenje ovakve kampanje.</w:t>
      </w:r>
      <w:r w:rsidR="00497210">
        <w:rPr>
          <w:rFonts w:ascii="Times New Roman" w:eastAsia="Calibri" w:hAnsi="Times New Roman" w:cs="Times New Roman"/>
          <w:sz w:val="20"/>
          <w:lang w:val="sr-Latn-RS"/>
        </w:rPr>
        <w:t xml:space="preserve"> </w:t>
      </w:r>
      <w:r w:rsidR="00E81688" w:rsidRPr="00E81688">
        <w:rPr>
          <w:rFonts w:ascii="Times New Roman" w:eastAsia="Calibri" w:hAnsi="Times New Roman" w:cs="Times New Roman"/>
          <w:sz w:val="20"/>
          <w:lang w:val="sr-Latn-RS"/>
        </w:rPr>
        <w:t>Podsećanja radi, Hrvatska pravoslavna Crkva postojala je jedino za vreme Nezavisne Države Hrvatske</w:t>
      </w:r>
      <w:r w:rsidR="00BA06A8">
        <w:rPr>
          <w:rFonts w:ascii="Times New Roman" w:eastAsia="Calibri" w:hAnsi="Times New Roman" w:cs="Times New Roman"/>
          <w:sz w:val="20"/>
          <w:lang w:val="sr-Latn-RS"/>
        </w:rPr>
        <w:t xml:space="preserve"> (NDH)</w:t>
      </w:r>
      <w:r w:rsidR="00A04EC2">
        <w:rPr>
          <w:rFonts w:ascii="Times New Roman" w:eastAsia="Calibri" w:hAnsi="Times New Roman" w:cs="Times New Roman"/>
          <w:sz w:val="20"/>
          <w:lang w:val="sr-Latn-RS"/>
        </w:rPr>
        <w:t>.</w:t>
      </w:r>
    </w:p>
    <w:p w:rsidR="00A04EC2" w:rsidRPr="00A04EC2" w:rsidRDefault="00BA06A8" w:rsidP="00A813DD">
      <w:pPr>
        <w:spacing w:before="120" w:after="0" w:line="240" w:lineRule="auto"/>
        <w:ind w:firstLine="567"/>
        <w:jc w:val="both"/>
        <w:rPr>
          <w:rFonts w:ascii="Times New Roman" w:eastAsia="Calibri" w:hAnsi="Times New Roman" w:cs="Times New Roman"/>
          <w:sz w:val="20"/>
          <w:lang w:val="sr-Latn-RS"/>
        </w:rPr>
      </w:pPr>
      <w:r>
        <w:rPr>
          <w:rFonts w:ascii="Times New Roman" w:eastAsia="Calibri" w:hAnsi="Times New Roman" w:cs="Times New Roman"/>
          <w:sz w:val="20"/>
          <w:lang w:val="sr-Latn-RS"/>
        </w:rPr>
        <w:t>Ako se pogledaju izveštaji</w:t>
      </w:r>
      <w:r w:rsidR="00A04EC2">
        <w:rPr>
          <w:rFonts w:ascii="Times New Roman" w:eastAsia="Calibri" w:hAnsi="Times New Roman" w:cs="Times New Roman"/>
          <w:sz w:val="20"/>
          <w:lang w:val="sr-Latn-RS"/>
        </w:rPr>
        <w:t xml:space="preserve"> pučkog </w:t>
      </w:r>
      <w:r w:rsidR="00A04EC2" w:rsidRPr="00A04EC2">
        <w:rPr>
          <w:rFonts w:ascii="Times New Roman" w:eastAsia="Calibri" w:hAnsi="Times New Roman" w:cs="Times New Roman"/>
          <w:sz w:val="20"/>
          <w:lang w:val="sr-Latn-RS"/>
        </w:rPr>
        <w:t xml:space="preserve">prvobranitelja (ombudsmana, </w:t>
      </w:r>
      <w:r w:rsidR="00A04EC2" w:rsidRPr="00A04EC2">
        <w:rPr>
          <w:rFonts w:ascii="Times New Roman" w:eastAsia="Calibri" w:hAnsi="Times New Roman" w:cs="Times New Roman"/>
          <w:i/>
          <w:sz w:val="20"/>
          <w:lang w:val="sr-Latn-RS"/>
        </w:rPr>
        <w:t>prim. aut</w:t>
      </w:r>
      <w:r w:rsidR="00A04EC2" w:rsidRPr="00A04EC2">
        <w:rPr>
          <w:rFonts w:ascii="Times New Roman" w:eastAsia="Calibri" w:hAnsi="Times New Roman" w:cs="Times New Roman"/>
          <w:sz w:val="20"/>
          <w:lang w:val="sr-Latn-RS"/>
        </w:rPr>
        <w:t xml:space="preserve">.) </w:t>
      </w:r>
      <w:r w:rsidR="00A04EC2">
        <w:rPr>
          <w:rFonts w:ascii="Times New Roman" w:eastAsia="Calibri" w:hAnsi="Times New Roman" w:cs="Times New Roman"/>
          <w:sz w:val="20"/>
          <w:lang w:val="sr-Latn-RS"/>
        </w:rPr>
        <w:t xml:space="preserve"> za godine u kojima su sprovedeni popisi, zapaža se da je popis korišćen kao povod za širenje netrpeljivosti prema Srbima.</w:t>
      </w:r>
      <w:r w:rsidR="00A04EC2" w:rsidRPr="00A04EC2">
        <w:rPr>
          <w:rFonts w:ascii="Times New Roman" w:eastAsia="Calibri" w:hAnsi="Times New Roman" w:cs="Times New Roman"/>
          <w:sz w:val="20"/>
          <w:szCs w:val="20"/>
          <w:lang w:val="sr-Latn-RS"/>
        </w:rPr>
        <w:t xml:space="preserve"> </w:t>
      </w:r>
      <w:r w:rsidR="00A04EC2">
        <w:rPr>
          <w:rFonts w:ascii="Times New Roman" w:eastAsia="Calibri" w:hAnsi="Times New Roman" w:cs="Times New Roman"/>
          <w:sz w:val="20"/>
          <w:lang w:val="sr-Latn-RS"/>
        </w:rPr>
        <w:t>U i</w:t>
      </w:r>
      <w:r w:rsidR="00A04EC2" w:rsidRPr="00A04EC2">
        <w:rPr>
          <w:rFonts w:ascii="Times New Roman" w:eastAsia="Calibri" w:hAnsi="Times New Roman" w:cs="Times New Roman"/>
          <w:sz w:val="20"/>
          <w:lang w:val="sr-Latn-RS"/>
        </w:rPr>
        <w:t>zveštaju puč</w:t>
      </w:r>
      <w:r>
        <w:rPr>
          <w:rFonts w:ascii="Times New Roman" w:eastAsia="Calibri" w:hAnsi="Times New Roman" w:cs="Times New Roman"/>
          <w:sz w:val="20"/>
          <w:lang w:val="sr-Latn-RS"/>
        </w:rPr>
        <w:t>kog prvobranitelja</w:t>
      </w:r>
      <w:r w:rsidR="00A04EC2" w:rsidRPr="00A04EC2">
        <w:rPr>
          <w:rFonts w:ascii="Times New Roman" w:eastAsia="Calibri" w:hAnsi="Times New Roman" w:cs="Times New Roman"/>
          <w:sz w:val="20"/>
          <w:lang w:val="sr-Latn-RS"/>
        </w:rPr>
        <w:t xml:space="preserve"> za 2021. godinu navodi se da je deo političkog spektra popis stanovništva i lokalne izbore iskoristio za „potenciranje animoziteta prema Srbima“, kao i da su prema podacima Ministarstva unutrašnjih poslova (MUP) Srbi najčešće žrtve prekršaja motivisanih diskriminacijom, kao i krivičnih dela motivisanih nacionalnim poreklom. (Izvješće pučke prvobraniteljice, 2022)</w:t>
      </w:r>
    </w:p>
    <w:p w:rsidR="002F42FF" w:rsidRDefault="002F42FF" w:rsidP="00A813DD">
      <w:pPr>
        <w:spacing w:before="360" w:after="240" w:line="240" w:lineRule="auto"/>
        <w:jc w:val="center"/>
        <w:rPr>
          <w:rFonts w:ascii="Times New Roman" w:eastAsia="Calibri" w:hAnsi="Times New Roman" w:cs="Times New Roman"/>
          <w:b/>
          <w:lang w:val="sr-Latn-RS"/>
        </w:rPr>
      </w:pPr>
      <w:r w:rsidRPr="002F42FF">
        <w:rPr>
          <w:rFonts w:ascii="Times New Roman" w:eastAsia="Calibri" w:hAnsi="Times New Roman" w:cs="Times New Roman"/>
          <w:b/>
          <w:lang w:val="sr-Latn-RS"/>
        </w:rPr>
        <w:t>5. Srbi u javnom diskursu u Hrvatskoj</w:t>
      </w:r>
    </w:p>
    <w:p w:rsidR="00396103" w:rsidRPr="00396103" w:rsidRDefault="00396103" w:rsidP="00A813DD">
      <w:pPr>
        <w:spacing w:before="120" w:after="0" w:line="240" w:lineRule="auto"/>
        <w:ind w:firstLine="567"/>
        <w:jc w:val="both"/>
        <w:rPr>
          <w:rFonts w:ascii="Times New Roman" w:eastAsia="Calibri" w:hAnsi="Times New Roman" w:cs="Times New Roman"/>
          <w:sz w:val="20"/>
          <w:szCs w:val="20"/>
          <w:lang w:val="en-US"/>
        </w:rPr>
      </w:pPr>
      <w:proofErr w:type="gramStart"/>
      <w:r w:rsidRPr="00396103">
        <w:rPr>
          <w:rFonts w:ascii="Times New Roman" w:eastAsia="Calibri" w:hAnsi="Times New Roman" w:cs="Times New Roman"/>
          <w:sz w:val="20"/>
          <w:szCs w:val="20"/>
          <w:lang w:val="en-US"/>
        </w:rPr>
        <w:t xml:space="preserve">Razilaženju između proklamovanih i ostvarenih manjinskih prava </w:t>
      </w:r>
      <w:r>
        <w:rPr>
          <w:rFonts w:ascii="Times New Roman" w:eastAsia="Calibri" w:hAnsi="Times New Roman" w:cs="Times New Roman"/>
          <w:sz w:val="20"/>
          <w:szCs w:val="20"/>
          <w:lang w:val="en-US"/>
        </w:rPr>
        <w:t xml:space="preserve">Srba </w:t>
      </w:r>
      <w:r w:rsidRPr="00396103">
        <w:rPr>
          <w:rFonts w:ascii="Times New Roman" w:eastAsia="Calibri" w:hAnsi="Times New Roman" w:cs="Times New Roman"/>
          <w:sz w:val="20"/>
          <w:szCs w:val="20"/>
          <w:lang w:val="en-US"/>
        </w:rPr>
        <w:t>do</w:t>
      </w:r>
      <w:r>
        <w:rPr>
          <w:rFonts w:ascii="Times New Roman" w:eastAsia="Calibri" w:hAnsi="Times New Roman" w:cs="Times New Roman"/>
          <w:sz w:val="20"/>
          <w:szCs w:val="20"/>
          <w:lang w:val="en-US"/>
        </w:rPr>
        <w:t>prinosi i opšta klima u društvu</w:t>
      </w:r>
      <w:r w:rsidRPr="00396103">
        <w:rPr>
          <w:rFonts w:ascii="Times New Roman" w:eastAsia="Calibri" w:hAnsi="Times New Roman" w:cs="Times New Roman"/>
          <w:sz w:val="20"/>
          <w:szCs w:val="20"/>
          <w:lang w:val="en-US"/>
        </w:rPr>
        <w:t>, koja je posebno nepovoljna u predizbornim periodima, jer su procene da se širenjem netrpeljivosti prema Srbima ubiraju izbodni poeni.</w:t>
      </w:r>
      <w:proofErr w:type="gramEnd"/>
      <w:r w:rsidRPr="00396103">
        <w:rPr>
          <w:rFonts w:ascii="Times New Roman" w:eastAsia="Calibri" w:hAnsi="Times New Roman" w:cs="Times New Roman"/>
          <w:sz w:val="20"/>
          <w:szCs w:val="20"/>
          <w:lang w:val="en-US"/>
        </w:rPr>
        <w:t xml:space="preserve"> </w:t>
      </w:r>
      <w:proofErr w:type="gramStart"/>
      <w:r w:rsidRPr="00396103">
        <w:rPr>
          <w:rFonts w:ascii="Times New Roman" w:eastAsia="Calibri" w:hAnsi="Times New Roman" w:cs="Times New Roman"/>
          <w:sz w:val="20"/>
          <w:szCs w:val="20"/>
          <w:lang w:val="en-US"/>
        </w:rPr>
        <w:t>U prilog takvo</w:t>
      </w:r>
      <w:r w:rsidR="00BA06A8">
        <w:rPr>
          <w:rFonts w:ascii="Times New Roman" w:eastAsia="Calibri" w:hAnsi="Times New Roman" w:cs="Times New Roman"/>
          <w:sz w:val="20"/>
          <w:szCs w:val="20"/>
          <w:lang w:val="en-US"/>
        </w:rPr>
        <w:t>j praksi govore pomenuti brojni izveštaji</w:t>
      </w:r>
      <w:r w:rsidRPr="00396103">
        <w:rPr>
          <w:rFonts w:ascii="Times New Roman" w:eastAsia="Calibri" w:hAnsi="Times New Roman" w:cs="Times New Roman"/>
          <w:sz w:val="20"/>
          <w:szCs w:val="20"/>
          <w:lang w:val="en-US"/>
        </w:rPr>
        <w:t xml:space="preserve"> puč</w:t>
      </w:r>
      <w:r w:rsidR="00BA06A8">
        <w:rPr>
          <w:rFonts w:ascii="Times New Roman" w:eastAsia="Calibri" w:hAnsi="Times New Roman" w:cs="Times New Roman"/>
          <w:sz w:val="20"/>
          <w:szCs w:val="20"/>
          <w:lang w:val="en-US"/>
        </w:rPr>
        <w:t>kog prvobranitelja</w:t>
      </w:r>
      <w:r w:rsidRPr="00396103">
        <w:rPr>
          <w:rFonts w:ascii="Times New Roman" w:eastAsia="Calibri" w:hAnsi="Times New Roman" w:cs="Times New Roman"/>
          <w:sz w:val="20"/>
          <w:szCs w:val="20"/>
          <w:lang w:val="en-US"/>
        </w:rPr>
        <w:t xml:space="preserve">, kao i bilteni </w:t>
      </w:r>
      <w:r w:rsidR="00BA06A8">
        <w:rPr>
          <w:rFonts w:ascii="Times New Roman" w:eastAsia="Calibri" w:hAnsi="Times New Roman" w:cs="Times New Roman"/>
          <w:sz w:val="20"/>
          <w:szCs w:val="20"/>
          <w:lang w:val="en-US"/>
        </w:rPr>
        <w:t>SNV, u kojima se u</w:t>
      </w:r>
      <w:r w:rsidRPr="00396103">
        <w:rPr>
          <w:rFonts w:ascii="Times New Roman" w:eastAsia="Calibri" w:hAnsi="Times New Roman" w:cs="Times New Roman"/>
          <w:sz w:val="20"/>
          <w:szCs w:val="20"/>
          <w:lang w:val="en-US"/>
        </w:rPr>
        <w:t>pozorava da je “došlo do određenog pogoršanja javnog diskursa, odnosno normalizacije animoziteta prema srpskoj zajednici.”</w:t>
      </w:r>
      <w:proofErr w:type="gramEnd"/>
      <w:r w:rsidRPr="00396103">
        <w:rPr>
          <w:rFonts w:ascii="Times New Roman" w:eastAsia="Calibri" w:hAnsi="Times New Roman" w:cs="Times New Roman"/>
          <w:sz w:val="20"/>
          <w:szCs w:val="20"/>
          <w:lang w:val="en-US"/>
        </w:rPr>
        <w:t xml:space="preserve"> </w:t>
      </w:r>
      <w:proofErr w:type="gramStart"/>
      <w:r w:rsidRPr="00396103">
        <w:rPr>
          <w:rFonts w:ascii="Times New Roman" w:eastAsia="Calibri" w:hAnsi="Times New Roman" w:cs="Times New Roman"/>
          <w:sz w:val="20"/>
          <w:szCs w:val="20"/>
          <w:lang w:val="en-US"/>
        </w:rPr>
        <w:t>(Ponoš i Vukobratović, 2022)</w:t>
      </w:r>
      <w:r>
        <w:rPr>
          <w:rFonts w:ascii="Times New Roman" w:eastAsia="Calibri" w:hAnsi="Times New Roman" w:cs="Times New Roman"/>
          <w:sz w:val="20"/>
          <w:szCs w:val="20"/>
          <w:lang w:val="en-US"/>
        </w:rPr>
        <w:t>.</w:t>
      </w:r>
      <w:proofErr w:type="gramEnd"/>
    </w:p>
    <w:p w:rsidR="002F42FF" w:rsidRPr="00E81688" w:rsidRDefault="002F42FF" w:rsidP="00A813DD">
      <w:pPr>
        <w:spacing w:before="120" w:after="0" w:line="240" w:lineRule="auto"/>
        <w:ind w:firstLine="567"/>
        <w:jc w:val="both"/>
        <w:rPr>
          <w:rFonts w:ascii="Times New Roman" w:eastAsia="Calibri" w:hAnsi="Times New Roman" w:cs="Times New Roman"/>
          <w:sz w:val="20"/>
          <w:szCs w:val="20"/>
          <w:lang w:val="sr-Latn-RS"/>
        </w:rPr>
      </w:pPr>
      <w:r w:rsidRPr="002F42FF">
        <w:rPr>
          <w:rFonts w:ascii="Times New Roman" w:eastAsia="Calibri" w:hAnsi="Times New Roman" w:cs="Times New Roman"/>
          <w:sz w:val="20"/>
          <w:szCs w:val="20"/>
          <w:lang w:val="sr-Latn-RS"/>
        </w:rPr>
        <w:t>Javni diskurs u Hrvatskoj obiluje izjavama visokih zvaničnika koje poz</w:t>
      </w:r>
      <w:r>
        <w:rPr>
          <w:rFonts w:ascii="Times New Roman" w:eastAsia="Calibri" w:hAnsi="Times New Roman" w:cs="Times New Roman"/>
          <w:sz w:val="20"/>
          <w:szCs w:val="20"/>
          <w:lang w:val="sr-Latn-RS"/>
        </w:rPr>
        <w:t>ivaju na smanjenje zakonom zagarantovanih prava Srbima, ali i drugim inicijativama suprotnim demokratskoj praksi razvijenih država. Primera radi,</w:t>
      </w:r>
      <w:r w:rsidR="00886692">
        <w:rPr>
          <w:rFonts w:ascii="Times New Roman" w:eastAsia="Calibri" w:hAnsi="Times New Roman" w:cs="Times New Roman"/>
          <w:sz w:val="20"/>
          <w:szCs w:val="20"/>
          <w:lang w:val="sr-Latn-RS"/>
        </w:rPr>
        <w:t xml:space="preserve"> bilo je nekoliko neuspešnih referendumskih inicijativa koji pozivaju na diskriminaciju Srba i ukidanje stečenih prava. </w:t>
      </w:r>
      <w:r w:rsidR="00552065">
        <w:rPr>
          <w:rFonts w:ascii="Times New Roman" w:eastAsia="Calibri" w:hAnsi="Times New Roman" w:cs="Times New Roman"/>
          <w:sz w:val="20"/>
          <w:szCs w:val="20"/>
          <w:lang w:val="sr-Latn-RS"/>
        </w:rPr>
        <w:t>I</w:t>
      </w:r>
      <w:r w:rsidR="00886692">
        <w:rPr>
          <w:rFonts w:ascii="Times New Roman" w:eastAsia="Calibri" w:hAnsi="Times New Roman" w:cs="Times New Roman"/>
          <w:sz w:val="20"/>
          <w:szCs w:val="20"/>
          <w:lang w:val="sr-Latn-RS"/>
        </w:rPr>
        <w:t>nicijativa za tzv. „referendum o ćirilici“</w:t>
      </w:r>
      <w:r w:rsidR="00552065">
        <w:rPr>
          <w:rFonts w:ascii="Times New Roman" w:eastAsia="Calibri" w:hAnsi="Times New Roman" w:cs="Times New Roman"/>
          <w:sz w:val="20"/>
          <w:szCs w:val="20"/>
          <w:lang w:val="sr-Latn-RS"/>
        </w:rPr>
        <w:t xml:space="preserve"> pokrenuta je 2014. godine,</w:t>
      </w:r>
      <w:r w:rsidR="00886692">
        <w:rPr>
          <w:rFonts w:ascii="Times New Roman" w:eastAsia="Calibri" w:hAnsi="Times New Roman" w:cs="Times New Roman"/>
          <w:sz w:val="20"/>
          <w:szCs w:val="20"/>
          <w:lang w:val="sr-Latn-RS"/>
        </w:rPr>
        <w:t xml:space="preserve"> koju je pokrenula Građanska inicijativa za odbranu hrvatskog Vukovara, sa ciljem da se prag dvojezičnosti podigne sa 30% na 50%. Ustavni sud </w:t>
      </w:r>
      <w:r w:rsidR="00792F12">
        <w:rPr>
          <w:rFonts w:ascii="Times New Roman" w:eastAsia="Calibri" w:hAnsi="Times New Roman" w:cs="Times New Roman"/>
          <w:sz w:val="20"/>
          <w:szCs w:val="20"/>
          <w:lang w:val="sr-Latn-RS"/>
        </w:rPr>
        <w:t xml:space="preserve">proglasio je referendumsko pitanje za neustavno. </w:t>
      </w:r>
      <w:r w:rsidR="00F31871">
        <w:rPr>
          <w:rFonts w:ascii="Times New Roman" w:eastAsia="Calibri" w:hAnsi="Times New Roman" w:cs="Times New Roman"/>
          <w:sz w:val="20"/>
          <w:szCs w:val="20"/>
          <w:lang w:val="sr-Latn-RS"/>
        </w:rPr>
        <w:t>(Usta</w:t>
      </w:r>
      <w:r w:rsidR="00E81EA6">
        <w:rPr>
          <w:rFonts w:ascii="Times New Roman" w:eastAsia="Calibri" w:hAnsi="Times New Roman" w:cs="Times New Roman"/>
          <w:sz w:val="20"/>
          <w:szCs w:val="20"/>
          <w:lang w:val="sr-Latn-RS"/>
        </w:rPr>
        <w:t>vni sud Republike Hrvatske, 2014</w:t>
      </w:r>
      <w:r w:rsidR="00F31871">
        <w:rPr>
          <w:rFonts w:ascii="Times New Roman" w:eastAsia="Calibri" w:hAnsi="Times New Roman" w:cs="Times New Roman"/>
          <w:sz w:val="20"/>
          <w:szCs w:val="20"/>
          <w:lang w:val="sr-Latn-RS"/>
        </w:rPr>
        <w:t xml:space="preserve">). </w:t>
      </w:r>
      <w:r w:rsidR="00792F12">
        <w:rPr>
          <w:rFonts w:ascii="Times New Roman" w:eastAsia="Calibri" w:hAnsi="Times New Roman" w:cs="Times New Roman"/>
          <w:sz w:val="20"/>
          <w:szCs w:val="20"/>
          <w:lang w:val="sr-Latn-RS"/>
        </w:rPr>
        <w:t xml:space="preserve">Ipak, zabrinjavajuće je da je ova inicijativa skupila preko 600.000 potpisa, što govori o raspoloženju dela društva prema srpskoj nacionalnoj manjini. Četiri godine kasnije usledila je referendumska inicijativa građanske </w:t>
      </w:r>
      <w:r w:rsidR="00792F12">
        <w:rPr>
          <w:rFonts w:ascii="Times New Roman" w:eastAsia="Calibri" w:hAnsi="Times New Roman" w:cs="Times New Roman"/>
          <w:sz w:val="20"/>
          <w:szCs w:val="20"/>
          <w:lang w:val="sr-Latn-RS"/>
        </w:rPr>
        <w:lastRenderedPageBreak/>
        <w:t>inicijative „Narod odlučuje“</w:t>
      </w:r>
      <w:r w:rsidR="00F31871">
        <w:rPr>
          <w:rFonts w:ascii="Times New Roman" w:eastAsia="Calibri" w:hAnsi="Times New Roman" w:cs="Times New Roman"/>
          <w:sz w:val="20"/>
          <w:szCs w:val="20"/>
          <w:lang w:val="sr-Latn-RS"/>
        </w:rPr>
        <w:t xml:space="preserve"> kojom se predlaže da predstavnicima manjina u Saboru ukine pravo da glasaju za budžet ili poverenje Vladi. Iako je podneto preko 400.000 potpisa, epilog ove inicijative je da je odbijena us</w:t>
      </w:r>
      <w:r w:rsidR="00E81EA6">
        <w:rPr>
          <w:rFonts w:ascii="Times New Roman" w:eastAsia="Calibri" w:hAnsi="Times New Roman" w:cs="Times New Roman"/>
          <w:sz w:val="20"/>
          <w:szCs w:val="20"/>
          <w:lang w:val="sr-Latn-RS"/>
        </w:rPr>
        <w:t xml:space="preserve">led nedovoljnog broja potpisa. Predsednički izbori usledili su naredne, 2019. godine, a treći prema ukupnom broju glasova, nezavisni kandidat Miroslav Škoro u svojoj predizbornoj kampanji govorio je o mogućnostima zabrane Samostalne demokratske srpske stranke (SDSS). </w:t>
      </w:r>
      <w:r w:rsidR="009139DD">
        <w:rPr>
          <w:rFonts w:ascii="Times New Roman" w:eastAsia="Calibri" w:hAnsi="Times New Roman" w:cs="Times New Roman"/>
          <w:sz w:val="20"/>
          <w:szCs w:val="20"/>
          <w:lang w:val="sr-Latn-RS"/>
        </w:rPr>
        <w:t xml:space="preserve">Savetodavni odbor </w:t>
      </w:r>
      <w:r w:rsidR="00E81EA6">
        <w:rPr>
          <w:rFonts w:ascii="Times New Roman" w:eastAsia="Calibri" w:hAnsi="Times New Roman" w:cs="Times New Roman"/>
          <w:sz w:val="20"/>
          <w:szCs w:val="20"/>
          <w:lang w:val="sr-Latn-RS"/>
        </w:rPr>
        <w:t>Savet</w:t>
      </w:r>
      <w:r w:rsidR="009139DD">
        <w:rPr>
          <w:rFonts w:ascii="Times New Roman" w:eastAsia="Calibri" w:hAnsi="Times New Roman" w:cs="Times New Roman"/>
          <w:sz w:val="20"/>
          <w:szCs w:val="20"/>
          <w:lang w:val="sr-Latn-RS"/>
        </w:rPr>
        <w:t>a</w:t>
      </w:r>
      <w:r w:rsidR="00E81EA6">
        <w:rPr>
          <w:rFonts w:ascii="Times New Roman" w:eastAsia="Calibri" w:hAnsi="Times New Roman" w:cs="Times New Roman"/>
          <w:sz w:val="20"/>
          <w:szCs w:val="20"/>
          <w:lang w:val="sr-Latn-RS"/>
        </w:rPr>
        <w:t xml:space="preserve"> Evrope</w:t>
      </w:r>
      <w:r w:rsidR="009139DD">
        <w:rPr>
          <w:rFonts w:ascii="Times New Roman" w:eastAsia="Calibri" w:hAnsi="Times New Roman" w:cs="Times New Roman"/>
          <w:sz w:val="20"/>
          <w:szCs w:val="20"/>
          <w:lang w:val="sr-Latn-RS"/>
        </w:rPr>
        <w:t xml:space="preserve"> za zaštitu nacionalnih manjina</w:t>
      </w:r>
      <w:r w:rsidR="00E81EA6">
        <w:rPr>
          <w:rFonts w:ascii="Times New Roman" w:eastAsia="Calibri" w:hAnsi="Times New Roman" w:cs="Times New Roman"/>
          <w:sz w:val="20"/>
          <w:szCs w:val="20"/>
          <w:lang w:val="sr-Latn-RS"/>
        </w:rPr>
        <w:t xml:space="preserve"> je 2021. godine sačinio izveštaj u kojem se navodi</w:t>
      </w:r>
      <w:r w:rsidR="009139DD">
        <w:rPr>
          <w:rFonts w:ascii="Times New Roman" w:eastAsia="Calibri" w:hAnsi="Times New Roman" w:cs="Times New Roman"/>
          <w:sz w:val="20"/>
          <w:szCs w:val="20"/>
          <w:lang w:val="sr-Latn-RS"/>
        </w:rPr>
        <w:t xml:space="preserve"> da u Hrvatskoj i dalje postoji diskriminacija nacionalnih manjina, a najviše Srba i Roma. U izveštaju se između ostalog navodi da je u periodu od 2017. godine do 2020. godine povećan broj krivičnih dela motivisanih mržnjom, kao i govora mržnje u javnom diskursu, ističući i p</w:t>
      </w:r>
      <w:r w:rsidR="00552065">
        <w:rPr>
          <w:rFonts w:ascii="Times New Roman" w:eastAsia="Calibri" w:hAnsi="Times New Roman" w:cs="Times New Roman"/>
          <w:sz w:val="20"/>
          <w:szCs w:val="20"/>
          <w:lang w:val="sr-Latn-RS"/>
        </w:rPr>
        <w:t>roblem istorijskog revizionizma. (</w:t>
      </w:r>
      <w:r w:rsidR="00552065" w:rsidRPr="00552065">
        <w:rPr>
          <w:rFonts w:ascii="Times New Roman" w:eastAsia="Calibri" w:hAnsi="Times New Roman" w:cs="Times New Roman"/>
          <w:sz w:val="20"/>
          <w:szCs w:val="20"/>
          <w:lang w:val="sr-Latn-RS"/>
        </w:rPr>
        <w:t>Advisory Committee on the Framework Convention for the Protection of National Minorities</w:t>
      </w:r>
      <w:r w:rsidR="00552065">
        <w:rPr>
          <w:rFonts w:ascii="Times New Roman" w:eastAsia="Calibri" w:hAnsi="Times New Roman" w:cs="Times New Roman"/>
          <w:sz w:val="20"/>
          <w:szCs w:val="20"/>
          <w:lang w:val="sr-Latn-RS"/>
        </w:rPr>
        <w:t xml:space="preserve">, 2021). </w:t>
      </w:r>
    </w:p>
    <w:p w:rsidR="00E81688" w:rsidRPr="004D2374" w:rsidRDefault="004D2374" w:rsidP="004D2374">
      <w:pPr>
        <w:spacing w:before="360" w:after="240" w:line="240" w:lineRule="auto"/>
        <w:jc w:val="center"/>
        <w:outlineLvl w:val="0"/>
        <w:rPr>
          <w:rFonts w:ascii="Times New Roman" w:eastAsia="Calibri" w:hAnsi="Times New Roman" w:cs="Times New Roman"/>
          <w:b/>
          <w:lang w:val="sr-Latn-RS"/>
        </w:rPr>
      </w:pPr>
      <w:r>
        <w:rPr>
          <w:rFonts w:ascii="Times New Roman" w:eastAsia="Calibri" w:hAnsi="Times New Roman" w:cs="Times New Roman"/>
          <w:b/>
          <w:lang w:val="en-US"/>
        </w:rPr>
        <w:t>6</w:t>
      </w:r>
      <w:r w:rsidR="00E81688" w:rsidRPr="00E81688">
        <w:rPr>
          <w:rFonts w:ascii="Times New Roman" w:eastAsia="Calibri" w:hAnsi="Times New Roman" w:cs="Times New Roman"/>
          <w:b/>
          <w:lang w:val="en-US"/>
        </w:rPr>
        <w:t>.</w:t>
      </w:r>
      <w:r w:rsidRPr="004D2374">
        <w:rPr>
          <w:rFonts w:ascii="Times New Roman" w:eastAsia="Calibri" w:hAnsi="Times New Roman" w:cs="Times New Roman"/>
          <w:b/>
          <w:lang w:val="sr-Latn-RS"/>
        </w:rPr>
        <w:t xml:space="preserve"> </w:t>
      </w:r>
      <w:r>
        <w:rPr>
          <w:rFonts w:ascii="Times New Roman" w:eastAsia="Calibri" w:hAnsi="Times New Roman" w:cs="Times New Roman"/>
          <w:b/>
          <w:lang w:val="en-US"/>
        </w:rPr>
        <w:t>Zaključak</w:t>
      </w:r>
    </w:p>
    <w:p w:rsidR="00F27BF2" w:rsidRDefault="00141773" w:rsidP="00A813DD">
      <w:pPr>
        <w:spacing w:before="120" w:after="0" w:line="240" w:lineRule="auto"/>
        <w:ind w:firstLine="567"/>
        <w:jc w:val="both"/>
        <w:outlineLvl w:val="0"/>
        <w:rPr>
          <w:rFonts w:ascii="Times New Roman" w:eastAsia="Calibri" w:hAnsi="Times New Roman" w:cs="Times New Roman"/>
          <w:sz w:val="20"/>
          <w:szCs w:val="20"/>
          <w:lang w:val="en-US"/>
        </w:rPr>
      </w:pPr>
      <w:proofErr w:type="gramStart"/>
      <w:r>
        <w:rPr>
          <w:rFonts w:ascii="Times New Roman" w:eastAsia="Calibri" w:hAnsi="Times New Roman" w:cs="Times New Roman"/>
          <w:sz w:val="20"/>
          <w:szCs w:val="20"/>
          <w:lang w:val="en-US"/>
        </w:rPr>
        <w:t>Istraživanje je pokazalo da je atmosfera u kojoj se održavaju popisi stanovništva, kao i izborni ciklusi</w:t>
      </w:r>
      <w:r w:rsidR="00310612">
        <w:rPr>
          <w:rFonts w:ascii="Times New Roman" w:eastAsia="Calibri" w:hAnsi="Times New Roman" w:cs="Times New Roman"/>
          <w:sz w:val="20"/>
          <w:szCs w:val="20"/>
          <w:lang w:val="en-US"/>
        </w:rPr>
        <w:t xml:space="preserve"> u Hrvatskoj</w:t>
      </w:r>
      <w:r>
        <w:rPr>
          <w:rFonts w:ascii="Times New Roman" w:eastAsia="Calibri" w:hAnsi="Times New Roman" w:cs="Times New Roman"/>
          <w:sz w:val="20"/>
          <w:szCs w:val="20"/>
          <w:lang w:val="en-US"/>
        </w:rPr>
        <w:t xml:space="preserve"> irazito nepovoljna kad</w:t>
      </w:r>
      <w:r w:rsidR="00310612">
        <w:rPr>
          <w:rFonts w:ascii="Times New Roman" w:eastAsia="Calibri" w:hAnsi="Times New Roman" w:cs="Times New Roman"/>
          <w:sz w:val="20"/>
          <w:szCs w:val="20"/>
          <w:lang w:val="en-US"/>
        </w:rPr>
        <w:t>a je reč o srpskoj nacionalnoj manjini</w:t>
      </w:r>
      <w:r>
        <w:rPr>
          <w:rFonts w:ascii="Times New Roman" w:eastAsia="Calibri" w:hAnsi="Times New Roman" w:cs="Times New Roman"/>
          <w:sz w:val="20"/>
          <w:szCs w:val="20"/>
          <w:lang w:val="en-US"/>
        </w:rPr>
        <w:t>.</w:t>
      </w:r>
      <w:proofErr w:type="gramEnd"/>
      <w:r w:rsidR="00310612">
        <w:rPr>
          <w:rFonts w:ascii="Times New Roman" w:eastAsia="Calibri" w:hAnsi="Times New Roman" w:cs="Times New Roman"/>
          <w:sz w:val="20"/>
          <w:szCs w:val="20"/>
          <w:lang w:val="en-US"/>
        </w:rPr>
        <w:t xml:space="preserve"> </w:t>
      </w:r>
      <w:r w:rsidR="004D2374" w:rsidRPr="004D2374">
        <w:rPr>
          <w:rFonts w:ascii="Times New Roman" w:eastAsia="Calibri" w:hAnsi="Times New Roman" w:cs="Times New Roman"/>
          <w:sz w:val="20"/>
          <w:szCs w:val="20"/>
          <w:lang w:val="en-US"/>
        </w:rPr>
        <w:t xml:space="preserve">Demografski trendovi Srba u Hrvatskoj nas upućuju </w:t>
      </w:r>
      <w:proofErr w:type="gramStart"/>
      <w:r w:rsidR="004D2374" w:rsidRPr="004D2374">
        <w:rPr>
          <w:rFonts w:ascii="Times New Roman" w:eastAsia="Calibri" w:hAnsi="Times New Roman" w:cs="Times New Roman"/>
          <w:sz w:val="20"/>
          <w:szCs w:val="20"/>
          <w:lang w:val="en-US"/>
        </w:rPr>
        <w:t>na</w:t>
      </w:r>
      <w:proofErr w:type="gramEnd"/>
      <w:r w:rsidR="004D2374" w:rsidRPr="004D2374">
        <w:rPr>
          <w:rFonts w:ascii="Times New Roman" w:eastAsia="Calibri" w:hAnsi="Times New Roman" w:cs="Times New Roman"/>
          <w:sz w:val="20"/>
          <w:szCs w:val="20"/>
          <w:lang w:val="en-US"/>
        </w:rPr>
        <w:t xml:space="preserve"> zaključak da će Srba na svakom naredom popisu biti sve manje</w:t>
      </w:r>
      <w:r w:rsidR="004D2374">
        <w:rPr>
          <w:rFonts w:ascii="Times New Roman" w:eastAsia="Calibri" w:hAnsi="Times New Roman" w:cs="Times New Roman"/>
          <w:sz w:val="20"/>
          <w:szCs w:val="20"/>
          <w:lang w:val="en-US"/>
        </w:rPr>
        <w:t>, čime će dodatno opadati opseg njihovih p</w:t>
      </w:r>
      <w:r w:rsidR="00310612">
        <w:rPr>
          <w:rFonts w:ascii="Times New Roman" w:eastAsia="Calibri" w:hAnsi="Times New Roman" w:cs="Times New Roman"/>
          <w:sz w:val="20"/>
          <w:szCs w:val="20"/>
          <w:lang w:val="en-US"/>
        </w:rPr>
        <w:t xml:space="preserve">rava. Ako se opadanje broja stanovnika nastavi ovim tempom, </w:t>
      </w:r>
      <w:r w:rsidR="004D2374">
        <w:rPr>
          <w:rFonts w:ascii="Times New Roman" w:eastAsia="Calibri" w:hAnsi="Times New Roman" w:cs="Times New Roman"/>
          <w:sz w:val="20"/>
          <w:szCs w:val="20"/>
          <w:lang w:val="en-US"/>
        </w:rPr>
        <w:t>uskoro će ostaviti Hrvatsku bez učešća manjina u jedinicama regionalne i lokalne samouprave</w:t>
      </w:r>
      <w:r w:rsidR="00310612">
        <w:rPr>
          <w:rFonts w:ascii="Times New Roman" w:eastAsia="Calibri" w:hAnsi="Times New Roman" w:cs="Times New Roman"/>
          <w:sz w:val="20"/>
          <w:szCs w:val="20"/>
          <w:lang w:val="en-US"/>
        </w:rPr>
        <w:t xml:space="preserve"> usled visoko postavljenog praga koji su nedostižni za veliku većinu pripadnika nacionalnih manjina</w:t>
      </w:r>
      <w:proofErr w:type="gramStart"/>
      <w:r w:rsidR="00310612">
        <w:rPr>
          <w:rFonts w:ascii="Times New Roman" w:eastAsia="Calibri" w:hAnsi="Times New Roman" w:cs="Times New Roman"/>
          <w:sz w:val="20"/>
          <w:szCs w:val="20"/>
          <w:lang w:val="en-US"/>
        </w:rPr>
        <w:t>,</w:t>
      </w:r>
      <w:r w:rsidR="004D2374">
        <w:rPr>
          <w:rFonts w:ascii="Times New Roman" w:eastAsia="Calibri" w:hAnsi="Times New Roman" w:cs="Times New Roman"/>
          <w:sz w:val="20"/>
          <w:szCs w:val="20"/>
          <w:lang w:val="en-US"/>
        </w:rPr>
        <w:t>.</w:t>
      </w:r>
      <w:proofErr w:type="gramEnd"/>
      <w:r w:rsidR="004D2374">
        <w:rPr>
          <w:rFonts w:ascii="Times New Roman" w:eastAsia="Calibri" w:hAnsi="Times New Roman" w:cs="Times New Roman"/>
          <w:sz w:val="20"/>
          <w:szCs w:val="20"/>
          <w:lang w:val="en-US"/>
        </w:rPr>
        <w:t xml:space="preserve"> </w:t>
      </w:r>
      <w:proofErr w:type="gramStart"/>
      <w:r w:rsidR="004D2374">
        <w:rPr>
          <w:rFonts w:ascii="Times New Roman" w:eastAsia="Calibri" w:hAnsi="Times New Roman" w:cs="Times New Roman"/>
          <w:sz w:val="20"/>
          <w:szCs w:val="20"/>
          <w:lang w:val="en-US"/>
        </w:rPr>
        <w:t>Stoga</w:t>
      </w:r>
      <w:r w:rsidR="00310612">
        <w:rPr>
          <w:rFonts w:ascii="Times New Roman" w:eastAsia="Calibri" w:hAnsi="Times New Roman" w:cs="Times New Roman"/>
          <w:sz w:val="20"/>
          <w:szCs w:val="20"/>
          <w:lang w:val="en-US"/>
        </w:rPr>
        <w:t xml:space="preserve">, odgovorno bi bilo </w:t>
      </w:r>
      <w:r w:rsidR="004D2374">
        <w:rPr>
          <w:rFonts w:ascii="Times New Roman" w:eastAsia="Calibri" w:hAnsi="Times New Roman" w:cs="Times New Roman"/>
          <w:sz w:val="20"/>
          <w:szCs w:val="20"/>
          <w:lang w:val="en-US"/>
        </w:rPr>
        <w:t xml:space="preserve">da Hrvatska preispita svoju demografsku </w:t>
      </w:r>
      <w:r w:rsidR="0018393F">
        <w:rPr>
          <w:rFonts w:ascii="Times New Roman" w:eastAsia="Calibri" w:hAnsi="Times New Roman" w:cs="Times New Roman"/>
          <w:sz w:val="20"/>
          <w:szCs w:val="20"/>
          <w:lang w:val="en-US"/>
        </w:rPr>
        <w:t xml:space="preserve">i manjinsku </w:t>
      </w:r>
      <w:r w:rsidR="004D2374">
        <w:rPr>
          <w:rFonts w:ascii="Times New Roman" w:eastAsia="Calibri" w:hAnsi="Times New Roman" w:cs="Times New Roman"/>
          <w:sz w:val="20"/>
          <w:szCs w:val="20"/>
          <w:lang w:val="en-US"/>
        </w:rPr>
        <w:t>politiku i prilagodi je savremenom trenutku.</w:t>
      </w:r>
      <w:proofErr w:type="gramEnd"/>
      <w:r w:rsidR="00310612">
        <w:rPr>
          <w:rFonts w:ascii="Times New Roman" w:eastAsia="Calibri" w:hAnsi="Times New Roman" w:cs="Times New Roman"/>
          <w:sz w:val="20"/>
          <w:szCs w:val="20"/>
          <w:lang w:val="en-US"/>
        </w:rPr>
        <w:t xml:space="preserve"> </w:t>
      </w:r>
      <w:r w:rsidR="00F27BF2">
        <w:rPr>
          <w:rFonts w:ascii="Times New Roman" w:eastAsia="Calibri" w:hAnsi="Times New Roman" w:cs="Times New Roman"/>
          <w:sz w:val="20"/>
          <w:szCs w:val="20"/>
          <w:lang w:val="en-US"/>
        </w:rPr>
        <w:t xml:space="preserve">Preferencijalno bi bilo da se usvoji strateški dokument koji </w:t>
      </w:r>
      <w:proofErr w:type="gramStart"/>
      <w:r w:rsidR="00F27BF2">
        <w:rPr>
          <w:rFonts w:ascii="Times New Roman" w:eastAsia="Calibri" w:hAnsi="Times New Roman" w:cs="Times New Roman"/>
          <w:sz w:val="20"/>
          <w:szCs w:val="20"/>
          <w:lang w:val="en-US"/>
        </w:rPr>
        <w:t>će</w:t>
      </w:r>
      <w:proofErr w:type="gramEnd"/>
      <w:r w:rsidR="00F27BF2">
        <w:rPr>
          <w:rFonts w:ascii="Times New Roman" w:eastAsia="Calibri" w:hAnsi="Times New Roman" w:cs="Times New Roman"/>
          <w:sz w:val="20"/>
          <w:szCs w:val="20"/>
          <w:lang w:val="en-US"/>
        </w:rPr>
        <w:t xml:space="preserve"> se sveobuhvatno baviti demografskim pitanjima na području Hrvatske.</w:t>
      </w:r>
    </w:p>
    <w:p w:rsidR="004D2374" w:rsidRDefault="00310612" w:rsidP="00A813DD">
      <w:pPr>
        <w:spacing w:before="120" w:after="0" w:line="240" w:lineRule="auto"/>
        <w:ind w:firstLine="567"/>
        <w:jc w:val="both"/>
        <w:outlineLvl w:val="0"/>
        <w:rPr>
          <w:rFonts w:ascii="Times New Roman" w:eastAsia="Calibri" w:hAnsi="Times New Roman" w:cs="Times New Roman"/>
          <w:sz w:val="20"/>
          <w:szCs w:val="20"/>
          <w:lang w:val="en-US"/>
        </w:rPr>
      </w:pPr>
      <w:proofErr w:type="gramStart"/>
      <w:r>
        <w:rPr>
          <w:rFonts w:ascii="Times New Roman" w:eastAsia="Calibri" w:hAnsi="Times New Roman" w:cs="Times New Roman"/>
          <w:sz w:val="20"/>
          <w:szCs w:val="20"/>
          <w:lang w:val="en-US"/>
        </w:rPr>
        <w:t>Metodologija popisa takođe beleži neke zabrinjavajuće tendencije, a priprema Zakona o popisu stanovništva, kućanstva i stanova za 2021.</w:t>
      </w:r>
      <w:proofErr w:type="gramEnd"/>
      <w:r>
        <w:rPr>
          <w:rFonts w:ascii="Times New Roman" w:eastAsia="Calibri" w:hAnsi="Times New Roman" w:cs="Times New Roman"/>
          <w:sz w:val="20"/>
          <w:szCs w:val="20"/>
          <w:lang w:val="en-US"/>
        </w:rPr>
        <w:t xml:space="preserve"> </w:t>
      </w:r>
      <w:proofErr w:type="gramStart"/>
      <w:r>
        <w:rPr>
          <w:rFonts w:ascii="Times New Roman" w:eastAsia="Calibri" w:hAnsi="Times New Roman" w:cs="Times New Roman"/>
          <w:sz w:val="20"/>
          <w:szCs w:val="20"/>
          <w:lang w:val="en-US"/>
        </w:rPr>
        <w:t>godinu</w:t>
      </w:r>
      <w:proofErr w:type="gramEnd"/>
      <w:r>
        <w:rPr>
          <w:rFonts w:ascii="Times New Roman" w:eastAsia="Calibri" w:hAnsi="Times New Roman" w:cs="Times New Roman"/>
          <w:sz w:val="20"/>
          <w:szCs w:val="20"/>
          <w:lang w:val="en-US"/>
        </w:rPr>
        <w:t xml:space="preserve"> pokazala nam je nespremnost predstavnika u Saboru da podrže amandmane nacionalnih manjina.</w:t>
      </w:r>
    </w:p>
    <w:p w:rsidR="00141773" w:rsidRDefault="00141773" w:rsidP="00A813DD">
      <w:pPr>
        <w:spacing w:before="120" w:after="0" w:line="240" w:lineRule="auto"/>
        <w:ind w:firstLine="567"/>
        <w:jc w:val="both"/>
        <w:outlineLvl w:val="0"/>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Da bi </w:t>
      </w:r>
      <w:r w:rsidR="00310612">
        <w:rPr>
          <w:rFonts w:ascii="Times New Roman" w:eastAsia="Calibri" w:hAnsi="Times New Roman" w:cs="Times New Roman"/>
          <w:sz w:val="20"/>
          <w:szCs w:val="20"/>
          <w:lang w:val="en-US"/>
        </w:rPr>
        <w:t>obezbedila prosperitetno društvo</w:t>
      </w:r>
      <w:r>
        <w:rPr>
          <w:rFonts w:ascii="Times New Roman" w:eastAsia="Calibri" w:hAnsi="Times New Roman" w:cs="Times New Roman"/>
          <w:sz w:val="20"/>
          <w:szCs w:val="20"/>
          <w:lang w:val="en-US"/>
        </w:rPr>
        <w:t xml:space="preserve"> za sve svoje građane, Hrvatska bi trebalo da insistira </w:t>
      </w:r>
      <w:proofErr w:type="gramStart"/>
      <w:r>
        <w:rPr>
          <w:rFonts w:ascii="Times New Roman" w:eastAsia="Calibri" w:hAnsi="Times New Roman" w:cs="Times New Roman"/>
          <w:sz w:val="20"/>
          <w:szCs w:val="20"/>
          <w:lang w:val="en-US"/>
        </w:rPr>
        <w:t>na</w:t>
      </w:r>
      <w:proofErr w:type="gramEnd"/>
      <w:r>
        <w:rPr>
          <w:rFonts w:ascii="Times New Roman" w:eastAsia="Calibri" w:hAnsi="Times New Roman" w:cs="Times New Roman"/>
          <w:sz w:val="20"/>
          <w:szCs w:val="20"/>
          <w:lang w:val="en-US"/>
        </w:rPr>
        <w:t xml:space="preserve"> sprovo</w:t>
      </w:r>
      <w:r w:rsidR="00F27BF2">
        <w:rPr>
          <w:rFonts w:ascii="Times New Roman" w:eastAsia="Calibri" w:hAnsi="Times New Roman" w:cs="Times New Roman"/>
          <w:sz w:val="20"/>
          <w:szCs w:val="20"/>
          <w:lang w:val="en-US"/>
        </w:rPr>
        <w:t>đenju usvojenih zakonskih akata.</w:t>
      </w:r>
      <w:r>
        <w:rPr>
          <w:rFonts w:ascii="Times New Roman" w:eastAsia="Calibri" w:hAnsi="Times New Roman" w:cs="Times New Roman"/>
          <w:sz w:val="20"/>
          <w:szCs w:val="20"/>
          <w:lang w:val="en-US"/>
        </w:rPr>
        <w:t xml:space="preserve"> Pored toga, u javnom diskursu treba promovisati probleme </w:t>
      </w:r>
      <w:proofErr w:type="gramStart"/>
      <w:r w:rsidR="00A434C9">
        <w:rPr>
          <w:rFonts w:ascii="Times New Roman" w:eastAsia="Calibri" w:hAnsi="Times New Roman" w:cs="Times New Roman"/>
          <w:sz w:val="20"/>
          <w:szCs w:val="20"/>
          <w:lang w:val="en-US"/>
        </w:rPr>
        <w:t>sa</w:t>
      </w:r>
      <w:proofErr w:type="gramEnd"/>
      <w:r w:rsidR="00A434C9">
        <w:rPr>
          <w:rFonts w:ascii="Times New Roman" w:eastAsia="Calibri" w:hAnsi="Times New Roman" w:cs="Times New Roman"/>
          <w:sz w:val="20"/>
          <w:szCs w:val="20"/>
          <w:lang w:val="en-US"/>
        </w:rPr>
        <w:t xml:space="preserve"> kojima se susreću manjinske zajednice</w:t>
      </w:r>
      <w:r>
        <w:rPr>
          <w:rFonts w:ascii="Times New Roman" w:eastAsia="Calibri" w:hAnsi="Times New Roman" w:cs="Times New Roman"/>
          <w:sz w:val="20"/>
          <w:szCs w:val="20"/>
          <w:lang w:val="en-US"/>
        </w:rPr>
        <w:t>,</w:t>
      </w:r>
      <w:r w:rsidR="00A434C9">
        <w:rPr>
          <w:rFonts w:ascii="Times New Roman" w:eastAsia="Calibri" w:hAnsi="Times New Roman" w:cs="Times New Roman"/>
          <w:sz w:val="20"/>
          <w:szCs w:val="20"/>
          <w:lang w:val="en-US"/>
        </w:rPr>
        <w:t xml:space="preserve"> ali i sankcionisati</w:t>
      </w:r>
      <w:r>
        <w:rPr>
          <w:rFonts w:ascii="Times New Roman" w:eastAsia="Calibri" w:hAnsi="Times New Roman" w:cs="Times New Roman"/>
          <w:sz w:val="20"/>
          <w:szCs w:val="20"/>
          <w:lang w:val="en-US"/>
        </w:rPr>
        <w:t xml:space="preserve"> javne ličnosti koje u javnom diskursu promovišu netrpeljivost ili mržnju.</w:t>
      </w:r>
    </w:p>
    <w:p w:rsidR="004D2374" w:rsidRPr="00E81688" w:rsidRDefault="00F27BF2" w:rsidP="00A813DD">
      <w:pPr>
        <w:spacing w:before="120" w:after="0" w:line="240" w:lineRule="auto"/>
        <w:ind w:firstLine="567"/>
        <w:jc w:val="both"/>
        <w:outlineLvl w:val="0"/>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U suprotnom i nakon deset godina od ulaska u Evropsku uniju</w:t>
      </w:r>
      <w:r w:rsidR="0018393F">
        <w:rPr>
          <w:rFonts w:ascii="Times New Roman" w:eastAsia="Calibri" w:hAnsi="Times New Roman" w:cs="Times New Roman"/>
          <w:sz w:val="20"/>
          <w:szCs w:val="20"/>
          <w:lang w:val="en-US"/>
        </w:rPr>
        <w:t>,</w:t>
      </w:r>
      <w:r>
        <w:rPr>
          <w:rFonts w:ascii="Times New Roman" w:eastAsia="Calibri" w:hAnsi="Times New Roman" w:cs="Times New Roman"/>
          <w:sz w:val="20"/>
          <w:szCs w:val="20"/>
          <w:lang w:val="en-US"/>
        </w:rPr>
        <w:t xml:space="preserve"> Srbi će u Hrvatskoj ostati građani drugog reda, a Hrvatska će se sve vise odaljavati od demokratskih vrednosti, prava i sloba nacionalnih manjina kakve je proklamovala u zakonskim rešenjima koja se bave manjinskim pitanjima</w:t>
      </w:r>
      <w:r w:rsidR="0018393F">
        <w:rPr>
          <w:rFonts w:ascii="Times New Roman" w:eastAsia="Calibri" w:hAnsi="Times New Roman" w:cs="Times New Roman"/>
          <w:sz w:val="20"/>
          <w:szCs w:val="20"/>
          <w:lang w:val="en-US"/>
        </w:rPr>
        <w:t>.</w:t>
      </w:r>
    </w:p>
    <w:p w:rsidR="00E81688" w:rsidRPr="00E81688" w:rsidRDefault="00E81688" w:rsidP="00A813DD">
      <w:pPr>
        <w:spacing w:before="360" w:after="240" w:line="240" w:lineRule="auto"/>
        <w:jc w:val="center"/>
        <w:outlineLvl w:val="0"/>
        <w:rPr>
          <w:rFonts w:ascii="Times New Roman" w:eastAsia="Calibri" w:hAnsi="Times New Roman" w:cs="Times New Roman"/>
          <w:b/>
          <w:lang w:val="en-US"/>
        </w:rPr>
      </w:pPr>
      <w:r w:rsidRPr="00E81688">
        <w:rPr>
          <w:rFonts w:ascii="Times New Roman" w:eastAsia="Calibri" w:hAnsi="Times New Roman" w:cs="Times New Roman"/>
          <w:b/>
          <w:lang w:val="en-US"/>
        </w:rPr>
        <w:t>Literatura</w:t>
      </w:r>
    </w:p>
    <w:p w:rsidR="00552065" w:rsidRDefault="00552065" w:rsidP="00A813DD">
      <w:pPr>
        <w:spacing w:before="120" w:after="0" w:line="240" w:lineRule="auto"/>
        <w:ind w:left="567" w:hanging="567"/>
        <w:jc w:val="both"/>
        <w:rPr>
          <w:rFonts w:ascii="Times New Roman" w:eastAsia="Calibri" w:hAnsi="Times New Roman" w:cs="Times New Roman"/>
          <w:sz w:val="20"/>
          <w:lang w:val="en-US"/>
        </w:rPr>
      </w:pPr>
      <w:r w:rsidRPr="00552065">
        <w:rPr>
          <w:rFonts w:ascii="Times New Roman" w:eastAsia="Calibri" w:hAnsi="Times New Roman" w:cs="Times New Roman"/>
          <w:sz w:val="20"/>
          <w:lang w:val="en-US"/>
        </w:rPr>
        <w:t>Advisory Committee on the Framework Convention for the Protection of National Minorities</w:t>
      </w:r>
      <w:r>
        <w:rPr>
          <w:rFonts w:ascii="Times New Roman" w:eastAsia="Calibri" w:hAnsi="Times New Roman" w:cs="Times New Roman"/>
          <w:sz w:val="20"/>
          <w:lang w:val="en-US"/>
        </w:rPr>
        <w:t xml:space="preserve"> (2021), </w:t>
      </w:r>
      <w:r w:rsidRPr="00552065">
        <w:rPr>
          <w:rFonts w:ascii="Times New Roman" w:eastAsia="Calibri" w:hAnsi="Times New Roman" w:cs="Times New Roman"/>
          <w:sz w:val="20"/>
          <w:lang w:val="en-US"/>
        </w:rPr>
        <w:t>Fifth Opinion on Croatia</w:t>
      </w:r>
      <w:r>
        <w:rPr>
          <w:rFonts w:ascii="Times New Roman" w:eastAsia="Calibri" w:hAnsi="Times New Roman" w:cs="Times New Roman"/>
          <w:sz w:val="20"/>
          <w:lang w:val="en-US"/>
        </w:rPr>
        <w:t xml:space="preserve">, </w:t>
      </w:r>
      <w:r w:rsidRPr="00552065">
        <w:rPr>
          <w:rFonts w:ascii="Times New Roman" w:eastAsia="Calibri" w:hAnsi="Times New Roman" w:cs="Times New Roman"/>
          <w:sz w:val="20"/>
          <w:lang w:val="en-US"/>
        </w:rPr>
        <w:t>ACFC/OP/</w:t>
      </w:r>
      <w:proofErr w:type="gramStart"/>
      <w:r w:rsidRPr="00552065">
        <w:rPr>
          <w:rFonts w:ascii="Times New Roman" w:eastAsia="Calibri" w:hAnsi="Times New Roman" w:cs="Times New Roman"/>
          <w:sz w:val="20"/>
          <w:lang w:val="en-US"/>
        </w:rPr>
        <w:t>V(</w:t>
      </w:r>
      <w:proofErr w:type="gramEnd"/>
      <w:r w:rsidRPr="00552065">
        <w:rPr>
          <w:rFonts w:ascii="Times New Roman" w:eastAsia="Calibri" w:hAnsi="Times New Roman" w:cs="Times New Roman"/>
          <w:sz w:val="20"/>
          <w:lang w:val="en-US"/>
        </w:rPr>
        <w:t>2021)2</w:t>
      </w:r>
    </w:p>
    <w:p w:rsidR="00E81688" w:rsidRDefault="00E81688" w:rsidP="00A813DD">
      <w:pPr>
        <w:spacing w:before="120" w:after="0" w:line="240" w:lineRule="auto"/>
        <w:ind w:left="567" w:hanging="567"/>
        <w:jc w:val="both"/>
        <w:rPr>
          <w:rFonts w:ascii="Times New Roman" w:eastAsia="Calibri" w:hAnsi="Times New Roman" w:cs="Times New Roman"/>
          <w:sz w:val="20"/>
          <w:lang w:val="en-US"/>
        </w:rPr>
      </w:pPr>
      <w:r w:rsidRPr="00E81688">
        <w:rPr>
          <w:rFonts w:ascii="Times New Roman" w:eastAsia="Calibri" w:hAnsi="Times New Roman" w:cs="Times New Roman"/>
          <w:sz w:val="20"/>
          <w:lang w:val="en-US"/>
        </w:rPr>
        <w:t xml:space="preserve">Hrvatski sabor (2023) preuzeto </w:t>
      </w:r>
      <w:proofErr w:type="gramStart"/>
      <w:r w:rsidRPr="00E81688">
        <w:rPr>
          <w:rFonts w:ascii="Times New Roman" w:eastAsia="Calibri" w:hAnsi="Times New Roman" w:cs="Times New Roman"/>
          <w:sz w:val="20"/>
          <w:lang w:val="en-US"/>
        </w:rPr>
        <w:t>sa</w:t>
      </w:r>
      <w:proofErr w:type="gramEnd"/>
      <w:r w:rsidRPr="00E81688">
        <w:rPr>
          <w:rFonts w:ascii="Times New Roman" w:eastAsia="Calibri" w:hAnsi="Times New Roman" w:cs="Times New Roman"/>
          <w:sz w:val="20"/>
          <w:lang w:val="en-US"/>
        </w:rPr>
        <w:t>: https://www.sabor.hr/hr/zastupnici/zastupnici-nacionalnih-manjina (Pristupljeno 5/3/2023.)</w:t>
      </w:r>
    </w:p>
    <w:p w:rsidR="0070253E" w:rsidRPr="00E81688" w:rsidRDefault="0070253E" w:rsidP="00A813DD">
      <w:pPr>
        <w:spacing w:before="120" w:after="0" w:line="240" w:lineRule="auto"/>
        <w:ind w:left="567" w:hanging="567"/>
        <w:jc w:val="both"/>
        <w:rPr>
          <w:rFonts w:ascii="Times New Roman" w:eastAsia="Calibri" w:hAnsi="Times New Roman" w:cs="Times New Roman"/>
          <w:sz w:val="20"/>
          <w:lang w:val="en-US"/>
        </w:rPr>
      </w:pPr>
      <w:r w:rsidRPr="0070253E">
        <w:rPr>
          <w:rFonts w:ascii="Times New Roman" w:eastAsia="Calibri" w:hAnsi="Times New Roman" w:cs="Times New Roman"/>
          <w:sz w:val="20"/>
          <w:lang w:val="sr-Latn-RS"/>
        </w:rPr>
        <w:lastRenderedPageBreak/>
        <w:t>I</w:t>
      </w:r>
      <w:r>
        <w:rPr>
          <w:rFonts w:ascii="Times New Roman" w:eastAsia="Calibri" w:hAnsi="Times New Roman" w:cs="Times New Roman"/>
          <w:sz w:val="20"/>
          <w:lang w:val="sr-Latn-RS"/>
        </w:rPr>
        <w:t>zvješće pučke prvobraniteljice (2022),  Analiza stanja ljudskih prava i jednakosti u Hrvatskoj, Zagreb</w:t>
      </w:r>
    </w:p>
    <w:p w:rsidR="00E81688" w:rsidRPr="00E81688" w:rsidRDefault="00E81688" w:rsidP="00A813DD">
      <w:pPr>
        <w:spacing w:before="120" w:after="0" w:line="240" w:lineRule="auto"/>
        <w:ind w:left="567" w:hanging="567"/>
        <w:jc w:val="both"/>
        <w:rPr>
          <w:rFonts w:ascii="Times New Roman" w:eastAsia="Calibri" w:hAnsi="Times New Roman" w:cs="Times New Roman"/>
          <w:sz w:val="20"/>
          <w:lang w:val="en-US"/>
        </w:rPr>
      </w:pPr>
      <w:r w:rsidRPr="00E81688">
        <w:rPr>
          <w:rFonts w:ascii="Times New Roman" w:eastAsia="Calibri" w:hAnsi="Times New Roman" w:cs="Times New Roman"/>
          <w:sz w:val="20"/>
          <w:lang w:val="en-US"/>
        </w:rPr>
        <w:t>Kocsis, K. &amp; Kocsis-Hodosi, E. (1998), Ethnic Geography of the Hungarian Minorities in the Carpathian Basin, Budapest: Geographical Research Institute RCES and Minority Studies Programme Hungaryan Academy of Sciences</w:t>
      </w:r>
    </w:p>
    <w:p w:rsidR="00E81688" w:rsidRPr="00E81688" w:rsidRDefault="00E81688" w:rsidP="00A813DD">
      <w:pPr>
        <w:spacing w:before="120" w:after="0" w:line="240" w:lineRule="auto"/>
        <w:ind w:left="567" w:hanging="567"/>
        <w:jc w:val="both"/>
        <w:rPr>
          <w:rFonts w:ascii="Times New Roman" w:eastAsia="Calibri" w:hAnsi="Times New Roman" w:cs="Times New Roman"/>
          <w:sz w:val="20"/>
          <w:lang w:val="en-US"/>
        </w:rPr>
      </w:pPr>
      <w:r w:rsidRPr="00E81688">
        <w:rPr>
          <w:rFonts w:ascii="Times New Roman" w:eastAsia="Calibri" w:hAnsi="Times New Roman" w:cs="Times New Roman"/>
          <w:sz w:val="20"/>
          <w:lang w:val="en-US"/>
        </w:rPr>
        <w:t xml:space="preserve">Kožul, A. (2021) Desničari žele zastrašiti Srbe da odustanu </w:t>
      </w:r>
      <w:proofErr w:type="gramStart"/>
      <w:r w:rsidRPr="00E81688">
        <w:rPr>
          <w:rFonts w:ascii="Times New Roman" w:eastAsia="Calibri" w:hAnsi="Times New Roman" w:cs="Times New Roman"/>
          <w:sz w:val="20"/>
          <w:lang w:val="en-US"/>
        </w:rPr>
        <w:t>od</w:t>
      </w:r>
      <w:proofErr w:type="gramEnd"/>
      <w:r w:rsidRPr="00E81688">
        <w:rPr>
          <w:rFonts w:ascii="Times New Roman" w:eastAsia="Calibri" w:hAnsi="Times New Roman" w:cs="Times New Roman"/>
          <w:sz w:val="20"/>
          <w:lang w:val="en-US"/>
        </w:rPr>
        <w:t xml:space="preserve"> izjašnjavanju na popisu, dostupno na:</w:t>
      </w:r>
      <w:r w:rsidRPr="00E81688">
        <w:rPr>
          <w:rFonts w:ascii="Times New Roman" w:eastAsia="Times New Roman" w:hAnsi="Times New Roman" w:cs="Times New Roman"/>
          <w:sz w:val="24"/>
          <w:szCs w:val="24"/>
          <w:lang w:val="en-US" w:eastAsia="ar-SA"/>
        </w:rPr>
        <w:t xml:space="preserve"> </w:t>
      </w:r>
      <w:r w:rsidRPr="00E81688">
        <w:rPr>
          <w:rFonts w:ascii="Times New Roman" w:eastAsia="Calibri" w:hAnsi="Times New Roman" w:cs="Times New Roman"/>
          <w:sz w:val="20"/>
          <w:lang w:val="en-US"/>
        </w:rPr>
        <w:t>https://www.portalnovosti.com/desnicari-zele-zastrasiti-srbe-da-odustanu-od-izjasnjavanju-na-popisu (Pristupljeno 16/4/2023)</w:t>
      </w:r>
    </w:p>
    <w:p w:rsidR="00E81688" w:rsidRPr="00E81688" w:rsidRDefault="00E81688" w:rsidP="00A813DD">
      <w:pPr>
        <w:spacing w:before="120" w:after="0" w:line="240" w:lineRule="auto"/>
        <w:ind w:left="567" w:hanging="567"/>
        <w:jc w:val="both"/>
        <w:rPr>
          <w:rFonts w:ascii="Times New Roman" w:eastAsia="Calibri" w:hAnsi="Times New Roman" w:cs="Times New Roman"/>
          <w:sz w:val="20"/>
          <w:lang w:val="en-US"/>
        </w:rPr>
      </w:pPr>
      <w:r w:rsidRPr="00E81688">
        <w:rPr>
          <w:rFonts w:ascii="Times New Roman" w:eastAsia="Calibri" w:hAnsi="Times New Roman" w:cs="Times New Roman"/>
          <w:sz w:val="20"/>
          <w:lang w:val="en-US"/>
        </w:rPr>
        <w:t xml:space="preserve">Krivokapić, B. (2005), Jedan pogled </w:t>
      </w:r>
      <w:proofErr w:type="gramStart"/>
      <w:r w:rsidRPr="00E81688">
        <w:rPr>
          <w:rFonts w:ascii="Times New Roman" w:eastAsia="Calibri" w:hAnsi="Times New Roman" w:cs="Times New Roman"/>
          <w:sz w:val="20"/>
          <w:lang w:val="en-US"/>
        </w:rPr>
        <w:t>na</w:t>
      </w:r>
      <w:proofErr w:type="gramEnd"/>
      <w:r w:rsidRPr="00E81688">
        <w:rPr>
          <w:rFonts w:ascii="Times New Roman" w:eastAsia="Calibri" w:hAnsi="Times New Roman" w:cs="Times New Roman"/>
          <w:sz w:val="20"/>
          <w:lang w:val="en-US"/>
        </w:rPr>
        <w:t xml:space="preserve"> problem razlikovanja starih i novih manjina, U:</w:t>
      </w:r>
      <w:r w:rsidRPr="00E81688">
        <w:rPr>
          <w:rFonts w:ascii="Arial" w:eastAsia="Times New Roman" w:hAnsi="Arial" w:cs="Arial"/>
          <w:color w:val="6C757D"/>
          <w:sz w:val="23"/>
          <w:szCs w:val="23"/>
          <w:shd w:val="clear" w:color="auto" w:fill="FFFFFF"/>
          <w:lang w:val="en-US" w:eastAsia="ar-SA"/>
        </w:rPr>
        <w:t xml:space="preserve"> </w:t>
      </w:r>
      <w:r w:rsidRPr="00E81688">
        <w:rPr>
          <w:rFonts w:ascii="Times New Roman" w:eastAsia="Calibri" w:hAnsi="Times New Roman" w:cs="Times New Roman"/>
          <w:sz w:val="20"/>
          <w:lang w:val="en-US"/>
        </w:rPr>
        <w:t xml:space="preserve">prof. dr. sc. Barić Punda, V., </w:t>
      </w:r>
      <w:r w:rsidRPr="00E81688">
        <w:rPr>
          <w:rFonts w:ascii="Times New Roman" w:eastAsia="Calibri" w:hAnsi="Times New Roman" w:cs="Times New Roman"/>
          <w:i/>
          <w:sz w:val="20"/>
          <w:lang w:val="en-US"/>
        </w:rPr>
        <w:t>Zbornik radova pravnog fakulteta u Splitu</w:t>
      </w:r>
      <w:r w:rsidRPr="00E81688">
        <w:rPr>
          <w:rFonts w:ascii="Times New Roman" w:eastAsia="Calibri" w:hAnsi="Times New Roman" w:cs="Times New Roman"/>
          <w:sz w:val="20"/>
          <w:lang w:val="en-US"/>
        </w:rPr>
        <w:t xml:space="preserve"> (str.93-103.), Split: Pravni fakultet Univerziteta u Splitu,</w:t>
      </w:r>
    </w:p>
    <w:p w:rsidR="00FA046E" w:rsidRDefault="006D4791" w:rsidP="00A813DD">
      <w:pPr>
        <w:spacing w:before="120" w:after="0" w:line="240" w:lineRule="auto"/>
        <w:ind w:left="567" w:hanging="567"/>
        <w:jc w:val="both"/>
        <w:rPr>
          <w:rFonts w:ascii="Times New Roman" w:eastAsia="Calibri" w:hAnsi="Times New Roman" w:cs="Times New Roman"/>
          <w:sz w:val="20"/>
          <w:lang w:val="en-US"/>
        </w:rPr>
      </w:pPr>
      <w:r>
        <w:rPr>
          <w:rFonts w:ascii="Times New Roman" w:eastAsia="Calibri" w:hAnsi="Times New Roman" w:cs="Times New Roman"/>
          <w:sz w:val="20"/>
          <w:lang w:val="en-US"/>
        </w:rPr>
        <w:t>Mesić, M. (2013)</w:t>
      </w:r>
      <w:r w:rsidR="00FA046E" w:rsidRPr="00FA046E">
        <w:rPr>
          <w:rFonts w:ascii="Times New Roman" w:eastAsia="Calibri" w:hAnsi="Times New Roman" w:cs="Times New Roman"/>
          <w:sz w:val="20"/>
          <w:lang w:val="en-US"/>
        </w:rPr>
        <w:t xml:space="preserve"> Pojam nacionalnih manjina i njihovo političko predstavljanje: slučaj Hrvatske</w:t>
      </w:r>
      <w:r>
        <w:rPr>
          <w:rFonts w:ascii="Times New Roman" w:eastAsia="Calibri" w:hAnsi="Times New Roman" w:cs="Times New Roman"/>
          <w:sz w:val="20"/>
          <w:lang w:val="en-US"/>
        </w:rPr>
        <w:t xml:space="preserve">, </w:t>
      </w:r>
      <w:r w:rsidRPr="006D4791">
        <w:rPr>
          <w:rFonts w:ascii="Times New Roman" w:eastAsia="Calibri" w:hAnsi="Times New Roman" w:cs="Times New Roman"/>
          <w:i/>
          <w:sz w:val="20"/>
          <w:lang w:val="en-US"/>
        </w:rPr>
        <w:t>Politička misao</w:t>
      </w:r>
      <w:proofErr w:type="gramStart"/>
      <w:r>
        <w:rPr>
          <w:rFonts w:ascii="Times New Roman" w:eastAsia="Calibri" w:hAnsi="Times New Roman" w:cs="Times New Roman"/>
          <w:sz w:val="20"/>
          <w:lang w:val="en-US"/>
        </w:rPr>
        <w:t>,  50</w:t>
      </w:r>
      <w:proofErr w:type="gramEnd"/>
      <w:r>
        <w:rPr>
          <w:rFonts w:ascii="Times New Roman" w:eastAsia="Calibri" w:hAnsi="Times New Roman" w:cs="Times New Roman"/>
          <w:sz w:val="20"/>
          <w:lang w:val="en-US"/>
        </w:rPr>
        <w:t xml:space="preserve"> (</w:t>
      </w:r>
      <w:r w:rsidRPr="006D4791">
        <w:rPr>
          <w:rFonts w:ascii="Times New Roman" w:eastAsia="Calibri" w:hAnsi="Times New Roman" w:cs="Times New Roman"/>
          <w:sz w:val="20"/>
          <w:lang w:val="en-US"/>
        </w:rPr>
        <w:t>4</w:t>
      </w:r>
      <w:r>
        <w:rPr>
          <w:rFonts w:ascii="Times New Roman" w:eastAsia="Calibri" w:hAnsi="Times New Roman" w:cs="Times New Roman"/>
          <w:sz w:val="20"/>
          <w:lang w:val="en-US"/>
        </w:rPr>
        <w:t>), 107-131.</w:t>
      </w:r>
    </w:p>
    <w:p w:rsidR="0087766E" w:rsidRPr="00E81688" w:rsidRDefault="0087766E" w:rsidP="00A813DD">
      <w:pPr>
        <w:spacing w:before="120" w:after="0" w:line="240" w:lineRule="auto"/>
        <w:ind w:left="567" w:hanging="567"/>
        <w:jc w:val="both"/>
        <w:rPr>
          <w:rFonts w:ascii="Times New Roman" w:eastAsia="Calibri" w:hAnsi="Times New Roman" w:cs="Times New Roman"/>
          <w:sz w:val="20"/>
          <w:lang w:val="en-US"/>
        </w:rPr>
      </w:pPr>
      <w:proofErr w:type="gramStart"/>
      <w:r>
        <w:rPr>
          <w:rFonts w:ascii="Times New Roman" w:eastAsia="Calibri" w:hAnsi="Times New Roman" w:cs="Times New Roman"/>
          <w:sz w:val="20"/>
          <w:lang w:val="en-US"/>
        </w:rPr>
        <w:t xml:space="preserve">Ponoš, T. i Vukobratović, N. (2022) </w:t>
      </w:r>
      <w:r w:rsidR="00C86506" w:rsidRPr="00C86506">
        <w:rPr>
          <w:rFonts w:ascii="Times New Roman" w:eastAsia="Calibri" w:hAnsi="Times New Roman" w:cs="Times New Roman"/>
          <w:sz w:val="20"/>
          <w:lang w:val="en-US"/>
        </w:rPr>
        <w:t>Bulletin #22: Historijsk</w:t>
      </w:r>
      <w:r w:rsidR="00C86506">
        <w:rPr>
          <w:rFonts w:ascii="Times New Roman" w:eastAsia="Calibri" w:hAnsi="Times New Roman" w:cs="Times New Roman"/>
          <w:sz w:val="20"/>
          <w:lang w:val="en-US"/>
        </w:rPr>
        <w:t xml:space="preserve">i revizionizam, govor mržnje </w:t>
      </w:r>
      <w:r w:rsidR="00C86506" w:rsidRPr="00C86506">
        <w:rPr>
          <w:rFonts w:ascii="Times New Roman" w:eastAsia="Calibri" w:hAnsi="Times New Roman" w:cs="Times New Roman"/>
          <w:sz w:val="20"/>
          <w:lang w:val="en-US"/>
        </w:rPr>
        <w:t>i nasilje prema Srbima u 2021.</w:t>
      </w:r>
      <w:proofErr w:type="gramEnd"/>
      <w:r w:rsidR="00C86506">
        <w:rPr>
          <w:rFonts w:ascii="Times New Roman" w:eastAsia="Calibri" w:hAnsi="Times New Roman" w:cs="Times New Roman"/>
          <w:sz w:val="20"/>
          <w:lang w:val="en-US"/>
        </w:rPr>
        <w:t xml:space="preserve"> Zagreb: Srpsko narodno vijeće</w:t>
      </w:r>
    </w:p>
    <w:p w:rsidR="00E81688" w:rsidRPr="00E81688" w:rsidRDefault="00E81688" w:rsidP="00A813DD">
      <w:pPr>
        <w:spacing w:before="120" w:after="0" w:line="240" w:lineRule="auto"/>
        <w:ind w:left="567" w:hanging="567"/>
        <w:jc w:val="both"/>
        <w:rPr>
          <w:rFonts w:ascii="Times New Roman" w:eastAsia="Calibri" w:hAnsi="Times New Roman" w:cs="Times New Roman"/>
          <w:sz w:val="20"/>
          <w:lang w:val="en-US"/>
        </w:rPr>
      </w:pPr>
      <w:r w:rsidRPr="00E81688">
        <w:rPr>
          <w:rFonts w:ascii="Times New Roman" w:eastAsia="Calibri" w:hAnsi="Times New Roman" w:cs="Times New Roman"/>
          <w:sz w:val="20"/>
          <w:lang w:val="en-US"/>
        </w:rPr>
        <w:t xml:space="preserve">Republika Hrvatska, Državni zavod za statistiku, Popis stanovništva, kućanstva i stanova 2011, Metodološka objašnjnja, dostupno </w:t>
      </w:r>
      <w:proofErr w:type="gramStart"/>
      <w:r w:rsidRPr="00E81688">
        <w:rPr>
          <w:rFonts w:ascii="Times New Roman" w:eastAsia="Calibri" w:hAnsi="Times New Roman" w:cs="Times New Roman"/>
          <w:sz w:val="20"/>
          <w:lang w:val="en-US"/>
        </w:rPr>
        <w:t>na</w:t>
      </w:r>
      <w:proofErr w:type="gramEnd"/>
      <w:r w:rsidRPr="00E81688">
        <w:rPr>
          <w:rFonts w:ascii="Times New Roman" w:eastAsia="Calibri" w:hAnsi="Times New Roman" w:cs="Times New Roman"/>
          <w:sz w:val="20"/>
          <w:lang w:val="en-US"/>
        </w:rPr>
        <w:t>: https://web.dzs.hr/Hrv/censuses/census2011/results/censusmetod.htm, (Pristupljrno; 4/4/2023)</w:t>
      </w:r>
    </w:p>
    <w:p w:rsidR="00E81688" w:rsidRPr="00E81688" w:rsidRDefault="00E81688" w:rsidP="00A813DD">
      <w:pPr>
        <w:spacing w:before="120" w:after="0" w:line="240" w:lineRule="auto"/>
        <w:ind w:left="567" w:hanging="567"/>
        <w:jc w:val="both"/>
        <w:rPr>
          <w:rFonts w:ascii="Times New Roman" w:eastAsia="Calibri" w:hAnsi="Times New Roman" w:cs="Times New Roman"/>
          <w:sz w:val="20"/>
          <w:lang w:val="en-US"/>
        </w:rPr>
      </w:pPr>
      <w:proofErr w:type="gramStart"/>
      <w:r w:rsidRPr="00E81688">
        <w:rPr>
          <w:rFonts w:ascii="Times New Roman" w:eastAsia="Calibri" w:hAnsi="Times New Roman" w:cs="Times New Roman"/>
          <w:sz w:val="20"/>
          <w:lang w:val="en-US"/>
        </w:rPr>
        <w:t>Tatalović, S. (2022).</w:t>
      </w:r>
      <w:proofErr w:type="gramEnd"/>
      <w:r w:rsidRPr="00E81688">
        <w:rPr>
          <w:rFonts w:ascii="Times New Roman" w:eastAsia="Calibri" w:hAnsi="Times New Roman" w:cs="Times New Roman"/>
          <w:sz w:val="20"/>
          <w:lang w:val="en-US"/>
        </w:rPr>
        <w:t xml:space="preserve"> </w:t>
      </w:r>
      <w:r w:rsidRPr="00E81688">
        <w:rPr>
          <w:rFonts w:ascii="Times New Roman" w:eastAsia="Calibri" w:hAnsi="Times New Roman" w:cs="Times New Roman"/>
          <w:i/>
          <w:sz w:val="20"/>
          <w:lang w:val="en-US"/>
        </w:rPr>
        <w:t>Nacionalne manjine u Hrvatskoj (politika, obrazovanje i kultura)</w:t>
      </w:r>
      <w:r w:rsidRPr="00E81688">
        <w:rPr>
          <w:rFonts w:ascii="Times New Roman" w:eastAsia="Calibri" w:hAnsi="Times New Roman" w:cs="Times New Roman"/>
          <w:sz w:val="20"/>
          <w:lang w:val="en-US"/>
        </w:rPr>
        <w:t>, Zagreb: SKD “Prosvjeta”</w:t>
      </w:r>
    </w:p>
    <w:p w:rsidR="00E81688" w:rsidRPr="002C26B4" w:rsidRDefault="00E81688" w:rsidP="00A813DD">
      <w:pPr>
        <w:spacing w:before="120" w:after="0" w:line="240" w:lineRule="auto"/>
        <w:ind w:left="567" w:hanging="567"/>
        <w:jc w:val="both"/>
        <w:rPr>
          <w:rFonts w:ascii="Times New Roman" w:eastAsia="Calibri" w:hAnsi="Times New Roman" w:cs="Times New Roman"/>
          <w:sz w:val="20"/>
          <w:lang w:val="en-US"/>
        </w:rPr>
      </w:pPr>
      <w:r w:rsidRPr="002C26B4">
        <w:rPr>
          <w:rFonts w:ascii="Times New Roman" w:eastAsia="Calibri" w:hAnsi="Times New Roman" w:cs="Times New Roman"/>
          <w:sz w:val="20"/>
          <w:lang w:val="en-US"/>
        </w:rPr>
        <w:t xml:space="preserve">Ustav Republike Hrvatske, </w:t>
      </w:r>
      <w:r w:rsidRPr="002C26B4">
        <w:rPr>
          <w:rFonts w:ascii="Times New Roman" w:eastAsia="Calibri" w:hAnsi="Times New Roman" w:cs="Times New Roman"/>
          <w:i/>
          <w:sz w:val="20"/>
          <w:lang w:val="en-US"/>
        </w:rPr>
        <w:t>Narodne novine</w:t>
      </w:r>
      <w:r w:rsidRPr="002C26B4">
        <w:rPr>
          <w:rFonts w:ascii="Times New Roman" w:eastAsia="Calibri" w:hAnsi="Times New Roman" w:cs="Times New Roman"/>
          <w:sz w:val="20"/>
          <w:lang w:val="en-US"/>
        </w:rPr>
        <w:t>, broj 56/1990</w:t>
      </w:r>
      <w:proofErr w:type="gramStart"/>
      <w:r w:rsidRPr="002C26B4">
        <w:rPr>
          <w:rFonts w:ascii="Times New Roman" w:eastAsia="Calibri" w:hAnsi="Times New Roman" w:cs="Times New Roman"/>
          <w:sz w:val="20"/>
          <w:lang w:val="en-US"/>
        </w:rPr>
        <w:t>,  d</w:t>
      </w:r>
      <w:r w:rsidR="002C26B4">
        <w:rPr>
          <w:rFonts w:ascii="Times New Roman" w:eastAsia="Calibri" w:hAnsi="Times New Roman" w:cs="Times New Roman"/>
          <w:sz w:val="20"/>
          <w:lang w:val="en-US"/>
        </w:rPr>
        <w:t>o</w:t>
      </w:r>
      <w:r w:rsidRPr="002C26B4">
        <w:rPr>
          <w:rFonts w:ascii="Times New Roman" w:eastAsia="Calibri" w:hAnsi="Times New Roman" w:cs="Times New Roman"/>
          <w:sz w:val="20"/>
          <w:lang w:val="en-US"/>
        </w:rPr>
        <w:t>kument</w:t>
      </w:r>
      <w:proofErr w:type="gramEnd"/>
      <w:r w:rsidRPr="002C26B4">
        <w:rPr>
          <w:rFonts w:ascii="Times New Roman" w:eastAsia="Calibri" w:hAnsi="Times New Roman" w:cs="Times New Roman"/>
          <w:sz w:val="20"/>
          <w:lang w:val="en-US"/>
        </w:rPr>
        <w:t xml:space="preserve"> broj 1092, od 22. 12. 1990.</w:t>
      </w:r>
    </w:p>
    <w:p w:rsidR="00E81688" w:rsidRPr="00A813DD" w:rsidRDefault="00E81688" w:rsidP="00A813DD">
      <w:pPr>
        <w:spacing w:before="120" w:after="0" w:line="240" w:lineRule="auto"/>
        <w:ind w:left="567" w:hanging="567"/>
        <w:jc w:val="both"/>
        <w:rPr>
          <w:rFonts w:ascii="Times New Roman" w:eastAsia="Calibri" w:hAnsi="Times New Roman" w:cs="Times New Roman"/>
          <w:spacing w:val="-4"/>
          <w:sz w:val="20"/>
          <w:lang w:val="en-US"/>
        </w:rPr>
      </w:pPr>
      <w:r w:rsidRPr="00A813DD">
        <w:rPr>
          <w:rFonts w:ascii="Times New Roman" w:eastAsia="Calibri" w:hAnsi="Times New Roman" w:cs="Times New Roman"/>
          <w:spacing w:val="-4"/>
          <w:sz w:val="20"/>
          <w:lang w:val="en-US"/>
        </w:rPr>
        <w:t xml:space="preserve">Ustav Republike Hrvatske, </w:t>
      </w:r>
      <w:r w:rsidRPr="00A813DD">
        <w:rPr>
          <w:rFonts w:ascii="Times New Roman" w:eastAsia="Calibri" w:hAnsi="Times New Roman" w:cs="Times New Roman"/>
          <w:i/>
          <w:spacing w:val="-4"/>
          <w:sz w:val="20"/>
          <w:lang w:val="en-US"/>
        </w:rPr>
        <w:t>Narodne novine</w:t>
      </w:r>
      <w:r w:rsidRPr="00A813DD">
        <w:rPr>
          <w:rFonts w:ascii="Times New Roman" w:eastAsia="Calibri" w:hAnsi="Times New Roman" w:cs="Times New Roman"/>
          <w:spacing w:val="-4"/>
          <w:sz w:val="20"/>
          <w:lang w:val="en-US"/>
        </w:rPr>
        <w:t xml:space="preserve">, </w:t>
      </w:r>
      <w:proofErr w:type="gramStart"/>
      <w:r w:rsidRPr="00A813DD">
        <w:rPr>
          <w:rFonts w:ascii="Times New Roman" w:eastAsia="Calibri" w:hAnsi="Times New Roman" w:cs="Times New Roman"/>
          <w:spacing w:val="-4"/>
          <w:sz w:val="20"/>
          <w:lang w:val="en-US"/>
        </w:rPr>
        <w:t>broj</w:t>
      </w:r>
      <w:r w:rsidRPr="00A813DD">
        <w:rPr>
          <w:rFonts w:ascii="Calibri" w:eastAsia="Times New Roman" w:hAnsi="Calibri" w:cs="Calibri"/>
          <w:color w:val="000000"/>
          <w:spacing w:val="-4"/>
          <w:sz w:val="23"/>
          <w:szCs w:val="23"/>
          <w:shd w:val="clear" w:color="auto" w:fill="F4F4F6"/>
          <w:lang w:val="en-US" w:eastAsia="ar-SA"/>
        </w:rPr>
        <w:t xml:space="preserve"> </w:t>
      </w:r>
      <w:r w:rsidRPr="00A813DD">
        <w:rPr>
          <w:rFonts w:ascii="Times New Roman" w:eastAsia="Calibri" w:hAnsi="Times New Roman" w:cs="Times New Roman"/>
          <w:spacing w:val="-4"/>
          <w:sz w:val="20"/>
          <w:lang w:val="en-US"/>
        </w:rPr>
        <w:t> 85</w:t>
      </w:r>
      <w:proofErr w:type="gramEnd"/>
      <w:r w:rsidRPr="00A813DD">
        <w:rPr>
          <w:rFonts w:ascii="Times New Roman" w:eastAsia="Calibri" w:hAnsi="Times New Roman" w:cs="Times New Roman"/>
          <w:spacing w:val="-4"/>
          <w:sz w:val="20"/>
          <w:lang w:val="en-US"/>
        </w:rPr>
        <w:t>/2010, broj dokumenta 2422, od 9.7. 2010.</w:t>
      </w:r>
    </w:p>
    <w:p w:rsidR="00E81EA6" w:rsidRPr="00E81688" w:rsidRDefault="00E81EA6" w:rsidP="00A813DD">
      <w:pPr>
        <w:spacing w:before="120" w:after="0" w:line="240" w:lineRule="auto"/>
        <w:ind w:left="567" w:hanging="567"/>
        <w:jc w:val="both"/>
        <w:rPr>
          <w:rFonts w:ascii="Times New Roman" w:eastAsia="Calibri" w:hAnsi="Times New Roman" w:cs="Times New Roman"/>
          <w:sz w:val="20"/>
          <w:lang w:val="en-US"/>
        </w:rPr>
      </w:pPr>
      <w:r w:rsidRPr="00E81EA6">
        <w:rPr>
          <w:rFonts w:ascii="Times New Roman" w:eastAsia="Calibri" w:hAnsi="Times New Roman" w:cs="Times New Roman"/>
          <w:sz w:val="20"/>
          <w:lang w:val="en-US"/>
        </w:rPr>
        <w:t xml:space="preserve">Odluka Ustavnog suda Republike Hrvatske broj: U-VIIR-4640/2014 </w:t>
      </w:r>
      <w:proofErr w:type="gramStart"/>
      <w:r w:rsidRPr="00E81EA6">
        <w:rPr>
          <w:rFonts w:ascii="Times New Roman" w:eastAsia="Calibri" w:hAnsi="Times New Roman" w:cs="Times New Roman"/>
          <w:sz w:val="20"/>
          <w:lang w:val="en-US"/>
        </w:rPr>
        <w:t>od</w:t>
      </w:r>
      <w:proofErr w:type="gramEnd"/>
      <w:r w:rsidRPr="00E81EA6">
        <w:rPr>
          <w:rFonts w:ascii="Times New Roman" w:eastAsia="Calibri" w:hAnsi="Times New Roman" w:cs="Times New Roman"/>
          <w:sz w:val="20"/>
          <w:lang w:val="en-US"/>
        </w:rPr>
        <w:t xml:space="preserve"> 12. </w:t>
      </w:r>
      <w:proofErr w:type="gramStart"/>
      <w:r w:rsidRPr="00E81EA6">
        <w:rPr>
          <w:rFonts w:ascii="Times New Roman" w:eastAsia="Calibri" w:hAnsi="Times New Roman" w:cs="Times New Roman"/>
          <w:sz w:val="20"/>
          <w:lang w:val="en-US"/>
        </w:rPr>
        <w:t>kolovoza</w:t>
      </w:r>
      <w:proofErr w:type="gramEnd"/>
      <w:r w:rsidRPr="00E81EA6">
        <w:rPr>
          <w:rFonts w:ascii="Times New Roman" w:eastAsia="Calibri" w:hAnsi="Times New Roman" w:cs="Times New Roman"/>
          <w:sz w:val="20"/>
          <w:lang w:val="en-US"/>
        </w:rPr>
        <w:t xml:space="preserve"> 2014.</w:t>
      </w:r>
    </w:p>
    <w:p w:rsidR="00E81688" w:rsidRPr="00E81688" w:rsidRDefault="00E81688" w:rsidP="00A813DD">
      <w:pPr>
        <w:spacing w:before="120" w:after="0" w:line="240" w:lineRule="auto"/>
        <w:ind w:left="567" w:hanging="567"/>
        <w:jc w:val="both"/>
        <w:rPr>
          <w:rFonts w:ascii="Times New Roman" w:eastAsia="Calibri" w:hAnsi="Times New Roman" w:cs="Times New Roman"/>
          <w:sz w:val="20"/>
          <w:lang w:val="en-US"/>
        </w:rPr>
      </w:pPr>
      <w:r w:rsidRPr="00E81688">
        <w:rPr>
          <w:rFonts w:ascii="Times New Roman" w:eastAsia="Calibri" w:hAnsi="Times New Roman" w:cs="Times New Roman"/>
          <w:sz w:val="20"/>
          <w:lang w:val="en-US"/>
        </w:rPr>
        <w:t xml:space="preserve">Ustavni zakon o izmenama i dopunama Ustava Republike Hrvatske, Narodne novine, broj 135/1997, dokument broj 1944, </w:t>
      </w:r>
      <w:proofErr w:type="gramStart"/>
      <w:r w:rsidRPr="00E81688">
        <w:rPr>
          <w:rFonts w:ascii="Times New Roman" w:eastAsia="Calibri" w:hAnsi="Times New Roman" w:cs="Times New Roman"/>
          <w:sz w:val="20"/>
          <w:lang w:val="en-US"/>
        </w:rPr>
        <w:t>od</w:t>
      </w:r>
      <w:proofErr w:type="gramEnd"/>
      <w:r w:rsidRPr="00E81688">
        <w:rPr>
          <w:rFonts w:ascii="Times New Roman" w:eastAsia="Calibri" w:hAnsi="Times New Roman" w:cs="Times New Roman"/>
          <w:sz w:val="20"/>
          <w:lang w:val="en-US"/>
        </w:rPr>
        <w:t xml:space="preserve"> 15. 12. 1997.</w:t>
      </w:r>
    </w:p>
    <w:p w:rsidR="00E81688" w:rsidRPr="00E81688" w:rsidRDefault="00E81688" w:rsidP="00A813DD">
      <w:pPr>
        <w:spacing w:before="360" w:after="240" w:line="240" w:lineRule="auto"/>
        <w:jc w:val="center"/>
        <w:outlineLvl w:val="0"/>
        <w:rPr>
          <w:rFonts w:ascii="Times New Roman" w:eastAsia="Calibri" w:hAnsi="Times New Roman" w:cs="Times New Roman"/>
          <w:b/>
          <w:sz w:val="24"/>
          <w:szCs w:val="24"/>
          <w:lang w:val="en-US"/>
        </w:rPr>
      </w:pPr>
      <w:r w:rsidRPr="00E81688">
        <w:rPr>
          <w:rFonts w:ascii="Times New Roman" w:eastAsia="Calibri" w:hAnsi="Times New Roman" w:cs="Times New Roman"/>
          <w:b/>
          <w:sz w:val="24"/>
          <w:szCs w:val="24"/>
          <w:lang w:val="en-US"/>
        </w:rPr>
        <w:t>DEMOGRAPHY AS A FACTOR IN THE REALIZATION OF MINORITY RIGHTS OF SERBS IN CROATIA</w:t>
      </w:r>
    </w:p>
    <w:p w:rsidR="00E81688" w:rsidRPr="00E81688" w:rsidRDefault="00E81688" w:rsidP="00E81688">
      <w:pPr>
        <w:spacing w:before="120" w:after="0" w:line="240" w:lineRule="auto"/>
        <w:ind w:left="567" w:right="567"/>
        <w:jc w:val="both"/>
        <w:rPr>
          <w:rFonts w:ascii="Times New Roman" w:eastAsia="Calibri" w:hAnsi="Times New Roman" w:cs="Times New Roman"/>
          <w:i/>
          <w:sz w:val="20"/>
          <w:szCs w:val="20"/>
          <w:lang w:val="en-US"/>
        </w:rPr>
      </w:pPr>
      <w:r w:rsidRPr="00E81688">
        <w:rPr>
          <w:rFonts w:ascii="Times New Roman" w:eastAsia="Calibri" w:hAnsi="Times New Roman" w:cs="Times New Roman"/>
          <w:b/>
          <w:i/>
          <w:sz w:val="20"/>
          <w:szCs w:val="20"/>
          <w:lang w:val="en-US"/>
        </w:rPr>
        <w:t>Abstract</w:t>
      </w:r>
      <w:r w:rsidRPr="00E81688">
        <w:rPr>
          <w:rFonts w:ascii="Times New Roman" w:eastAsia="Calibri" w:hAnsi="Times New Roman" w:cs="Times New Roman"/>
          <w:i/>
          <w:sz w:val="20"/>
          <w:szCs w:val="20"/>
          <w:lang w:val="en-US"/>
        </w:rPr>
        <w:t xml:space="preserve">: The paper presents an analysis of the role and importance of the demographic factor in the realization of minority rights of Serbs in Croatia. In the beginning, we will analyze the development of the normative framework of minority rights in Croatia, and then we will focus our attention on its practical implementation. Special attention will be given to population censuses as the main indicator of demographic trends, as well as the atmosphere in which they were held and what consequences the results of the census had on the scope of the minority rights of Serbs in Croatia. Finally, we will try to provide guidelines for the improvement of </w:t>
      </w:r>
      <w:r w:rsidR="006D534A" w:rsidRPr="006D534A">
        <w:rPr>
          <w:rFonts w:ascii="Times New Roman" w:eastAsia="Calibri" w:hAnsi="Times New Roman" w:cs="Times New Roman"/>
          <w:i/>
          <w:sz w:val="20"/>
          <w:szCs w:val="20"/>
          <w:lang w:val="en-US"/>
        </w:rPr>
        <w:t>minority rights and the position of Serbs in Croatia</w:t>
      </w:r>
      <w:r w:rsidRPr="00E81688">
        <w:rPr>
          <w:rFonts w:ascii="Times New Roman" w:eastAsia="Calibri" w:hAnsi="Times New Roman" w:cs="Times New Roman"/>
          <w:i/>
          <w:sz w:val="20"/>
          <w:szCs w:val="20"/>
          <w:lang w:val="en-US"/>
        </w:rPr>
        <w:t>.</w:t>
      </w:r>
    </w:p>
    <w:p w:rsidR="00E81688" w:rsidRPr="00E81688" w:rsidRDefault="00E81688" w:rsidP="00E81688">
      <w:pPr>
        <w:spacing w:before="120" w:after="0" w:line="240" w:lineRule="auto"/>
        <w:ind w:left="567" w:right="567"/>
        <w:jc w:val="both"/>
        <w:rPr>
          <w:rFonts w:ascii="Times New Roman" w:eastAsia="Calibri" w:hAnsi="Times New Roman" w:cs="Times New Roman"/>
          <w:b/>
          <w:i/>
          <w:sz w:val="20"/>
          <w:szCs w:val="20"/>
          <w:lang w:val="en-US"/>
        </w:rPr>
      </w:pPr>
      <w:r w:rsidRPr="00E81688">
        <w:rPr>
          <w:rFonts w:ascii="Times New Roman" w:eastAsia="Calibri" w:hAnsi="Times New Roman" w:cs="Times New Roman"/>
          <w:b/>
          <w:i/>
          <w:sz w:val="20"/>
          <w:szCs w:val="20"/>
          <w:lang w:val="en-US"/>
        </w:rPr>
        <w:lastRenderedPageBreak/>
        <w:t>Keywords:</w:t>
      </w:r>
      <w:r w:rsidRPr="00E81688">
        <w:rPr>
          <w:rFonts w:ascii="Times New Roman" w:eastAsia="Calibri" w:hAnsi="Times New Roman" w:cs="Times New Roman"/>
          <w:i/>
          <w:sz w:val="20"/>
          <w:szCs w:val="20"/>
          <w:lang w:val="en-US"/>
        </w:rPr>
        <w:t xml:space="preserve"> Minority rights, Serbs in Croatia, national minorities, demography, population census.</w:t>
      </w:r>
    </w:p>
    <w:sectPr w:rsidR="00E81688" w:rsidRPr="00E81688" w:rsidSect="00A813DD">
      <w:headerReference w:type="even" r:id="rId8"/>
      <w:headerReference w:type="default" r:id="rId9"/>
      <w:footerReference w:type="default" r:id="rId10"/>
      <w:headerReference w:type="first" r:id="rId11"/>
      <w:type w:val="continuous"/>
      <w:pgSz w:w="11905" w:h="16837" w:code="9"/>
      <w:pgMar w:top="2835" w:right="2268" w:bottom="2835" w:left="2268" w:header="2438" w:footer="2438" w:gutter="0"/>
      <w:pgNumType w:fmt="low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07E" w:rsidRDefault="00B6007E" w:rsidP="00E81688">
      <w:pPr>
        <w:spacing w:after="0" w:line="240" w:lineRule="auto"/>
      </w:pPr>
      <w:r>
        <w:separator/>
      </w:r>
    </w:p>
  </w:endnote>
  <w:endnote w:type="continuationSeparator" w:id="0">
    <w:p w:rsidR="00B6007E" w:rsidRDefault="00B6007E" w:rsidP="00E81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2ED" w:rsidRPr="006A32ED" w:rsidRDefault="00B6007E" w:rsidP="006A32ED">
    <w:pPr>
      <w:pStyle w:val="Footer"/>
      <w:jc w:val="right"/>
      <w:rPr>
        <w:b/>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07E" w:rsidRDefault="00B6007E" w:rsidP="00E81688">
      <w:pPr>
        <w:spacing w:after="0" w:line="240" w:lineRule="auto"/>
      </w:pPr>
      <w:r>
        <w:separator/>
      </w:r>
    </w:p>
  </w:footnote>
  <w:footnote w:type="continuationSeparator" w:id="0">
    <w:p w:rsidR="00B6007E" w:rsidRDefault="00B6007E" w:rsidP="00E81688">
      <w:pPr>
        <w:spacing w:after="0" w:line="240" w:lineRule="auto"/>
      </w:pPr>
      <w:r>
        <w:continuationSeparator/>
      </w:r>
    </w:p>
  </w:footnote>
  <w:footnote w:id="1">
    <w:p w:rsidR="00F6212B" w:rsidRDefault="00E81688" w:rsidP="00A813DD">
      <w:pPr>
        <w:autoSpaceDE w:val="0"/>
        <w:autoSpaceDN w:val="0"/>
        <w:adjustRightInd w:val="0"/>
        <w:spacing w:after="0" w:line="240" w:lineRule="auto"/>
        <w:jc w:val="both"/>
        <w:rPr>
          <w:rFonts w:ascii="Times New Roman" w:hAnsi="Times New Roman" w:cs="Times New Roman"/>
          <w:sz w:val="20"/>
          <w:szCs w:val="20"/>
          <w:lang w:val="sr-Latn-RS"/>
        </w:rPr>
      </w:pPr>
      <w:r w:rsidRPr="00E81688">
        <w:rPr>
          <w:rStyle w:val="FootnoteReference"/>
          <w:rFonts w:ascii="Times New Roman" w:hAnsi="Times New Roman" w:cs="Times New Roman"/>
          <w:b/>
          <w:sz w:val="20"/>
          <w:szCs w:val="20"/>
        </w:rPr>
        <w:sym w:font="Symbol" w:char="F02A"/>
      </w:r>
      <w:r w:rsidRPr="00E81688">
        <w:rPr>
          <w:rFonts w:ascii="Times New Roman" w:hAnsi="Times New Roman" w:cs="Times New Roman"/>
          <w:sz w:val="20"/>
          <w:szCs w:val="20"/>
        </w:rPr>
        <w:t xml:space="preserve"> </w:t>
      </w:r>
      <w:r w:rsidR="00F6212B" w:rsidRPr="00F6212B">
        <w:rPr>
          <w:rFonts w:ascii="Times New Roman" w:hAnsi="Times New Roman" w:cs="Times New Roman"/>
          <w:sz w:val="20"/>
          <w:szCs w:val="20"/>
        </w:rPr>
        <w:t>Istraživač saradnik,</w:t>
      </w:r>
      <w:r w:rsidR="00F6212B">
        <w:rPr>
          <w:rFonts w:ascii="Times New Roman" w:hAnsi="Times New Roman" w:cs="Times New Roman"/>
          <w:sz w:val="20"/>
          <w:szCs w:val="20"/>
          <w:lang w:val="sr-Latn-RS"/>
        </w:rPr>
        <w:t xml:space="preserve"> </w:t>
      </w:r>
      <w:r w:rsidRPr="00E81688">
        <w:rPr>
          <w:rFonts w:ascii="Times New Roman" w:hAnsi="Times New Roman" w:cs="Times New Roman"/>
          <w:sz w:val="20"/>
          <w:szCs w:val="20"/>
        </w:rPr>
        <w:t>Institut za međunarodnu politiku i privredu, Beograd,</w:t>
      </w:r>
      <w:r w:rsidR="00A813DD">
        <w:rPr>
          <w:rFonts w:ascii="Times New Roman" w:hAnsi="Times New Roman" w:cs="Times New Roman"/>
          <w:sz w:val="20"/>
          <w:szCs w:val="20"/>
          <w:lang w:val="sr-Latn-RS"/>
        </w:rPr>
        <w:t xml:space="preserve"> </w:t>
      </w:r>
    </w:p>
    <w:p w:rsidR="00E81688" w:rsidRDefault="00A813DD" w:rsidP="00A813DD">
      <w:pPr>
        <w:autoSpaceDE w:val="0"/>
        <w:autoSpaceDN w:val="0"/>
        <w:adjustRightInd w:val="0"/>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sr-Latn-RS"/>
        </w:rPr>
        <w:sym w:font="Wingdings" w:char="F02A"/>
      </w:r>
      <w:r w:rsidR="00E81688" w:rsidRPr="00E81688">
        <w:rPr>
          <w:rFonts w:ascii="Times New Roman" w:hAnsi="Times New Roman" w:cs="Times New Roman"/>
          <w:sz w:val="20"/>
          <w:szCs w:val="20"/>
        </w:rPr>
        <w:t xml:space="preserve"> isidora</w:t>
      </w:r>
      <w:r w:rsidR="00E81688" w:rsidRPr="00E81688">
        <w:rPr>
          <w:rFonts w:ascii="Times New Roman" w:hAnsi="Times New Roman" w:cs="Times New Roman"/>
          <w:sz w:val="20"/>
          <w:szCs w:val="20"/>
          <w:lang w:val="en-GB"/>
        </w:rPr>
        <w:t>@diplomacy.bg.ac.rs</w:t>
      </w:r>
    </w:p>
    <w:p w:rsidR="00A813DD" w:rsidRPr="00E81688" w:rsidRDefault="00A813DD" w:rsidP="00A813DD">
      <w:pPr>
        <w:autoSpaceDE w:val="0"/>
        <w:autoSpaceDN w:val="0"/>
        <w:adjustRightInd w:val="0"/>
        <w:spacing w:after="0" w:line="240" w:lineRule="auto"/>
        <w:jc w:val="both"/>
        <w:rPr>
          <w:rFonts w:ascii="Times New Roman" w:hAnsi="Times New Roman" w:cs="Times New Roman"/>
          <w:sz w:val="20"/>
          <w:szCs w:val="20"/>
          <w:lang w:val="en-GB" w:eastAsia="sl-SI"/>
        </w:rPr>
      </w:pPr>
      <w:r>
        <w:rPr>
          <w:rFonts w:ascii="Times New Roman" w:hAnsi="Times New Roman" w:cs="Times New Roman"/>
          <w:sz w:val="20"/>
          <w:szCs w:val="20"/>
          <w:lang w:val="en-GB" w:eastAsia="sl-SI"/>
        </w:rPr>
        <w:t>UDK</w:t>
      </w:r>
      <w:r w:rsidR="00CF7CD7" w:rsidRPr="00CF7CD7">
        <w:t xml:space="preserve"> </w:t>
      </w:r>
      <w:r w:rsidR="00CF7CD7" w:rsidRPr="00CF7CD7">
        <w:rPr>
          <w:rFonts w:ascii="Times New Roman" w:hAnsi="Times New Roman" w:cs="Times New Roman"/>
          <w:sz w:val="20"/>
          <w:szCs w:val="20"/>
          <w:lang w:val="en-GB" w:eastAsia="sl-SI"/>
        </w:rPr>
        <w:t>314:323.1(497.11:497.5)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DB6" w:rsidRPr="00A813DD" w:rsidRDefault="00A771EC" w:rsidP="00A813DD">
    <w:pPr>
      <w:pBdr>
        <w:bottom w:val="single" w:sz="4" w:space="1" w:color="auto"/>
      </w:pBdr>
      <w:spacing w:after="0" w:line="240" w:lineRule="auto"/>
      <w:jc w:val="center"/>
      <w:rPr>
        <w:rFonts w:ascii="Times New Roman" w:hAnsi="Times New Roman" w:cs="Times New Roman"/>
        <w:b/>
        <w:sz w:val="20"/>
        <w:szCs w:val="20"/>
        <w:lang w:val="sr-Latn-RS"/>
      </w:rPr>
    </w:pPr>
    <w:r w:rsidRPr="00A813DD">
      <w:rPr>
        <w:rFonts w:ascii="Times New Roman" w:hAnsi="Times New Roman" w:cs="Times New Roman"/>
        <w:b/>
        <w:sz w:val="20"/>
        <w:szCs w:val="20"/>
        <w:lang w:val="sr-Latn-RS"/>
      </w:rPr>
      <w:t>Isidora Pop-Lazić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DB6" w:rsidRPr="00365A44" w:rsidRDefault="00A771EC" w:rsidP="00592D94">
    <w:pPr>
      <w:pStyle w:val="NormalWeb"/>
      <w:pBdr>
        <w:bottom w:val="single" w:sz="4" w:space="1" w:color="auto"/>
      </w:pBdr>
      <w:spacing w:after="120"/>
      <w:jc w:val="center"/>
      <w:rPr>
        <w:b/>
        <w:bCs/>
        <w:sz w:val="20"/>
        <w:lang w:val="sr-Latn-RS"/>
      </w:rPr>
    </w:pPr>
    <w:r>
      <w:rPr>
        <w:b/>
        <w:bCs/>
        <w:sz w:val="20"/>
        <w:lang w:val="sr-Latn-RS"/>
      </w:rPr>
      <w:t>Demografija kao faktor u ostvarivanju manjinskih prava Srba u Hrvatskoj</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bottomFromText="200" w:vertAnchor="page" w:horzAnchor="margin" w:tblpXSpec="center" w:tblpY="2201"/>
      <w:tblW w:w="7530" w:type="dxa"/>
      <w:tblBorders>
        <w:top w:val="thinThickSmallGap" w:sz="12" w:space="0" w:color="auto"/>
        <w:bottom w:val="thinThickSmallGap" w:sz="12" w:space="0" w:color="auto"/>
      </w:tblBorders>
      <w:shd w:val="clear" w:color="auto" w:fill="FFFFFF"/>
      <w:tblLayout w:type="fixed"/>
      <w:tblLook w:val="04A0" w:firstRow="1" w:lastRow="0" w:firstColumn="1" w:lastColumn="0" w:noHBand="0" w:noVBand="1"/>
    </w:tblPr>
    <w:tblGrid>
      <w:gridCol w:w="1534"/>
      <w:gridCol w:w="5996"/>
    </w:tblGrid>
    <w:tr w:rsidR="00A813DD" w:rsidRPr="00A813DD" w:rsidTr="00AD4302">
      <w:trPr>
        <w:trHeight w:val="1486"/>
      </w:trPr>
      <w:tc>
        <w:tcPr>
          <w:tcW w:w="1534" w:type="dxa"/>
          <w:tcBorders>
            <w:top w:val="thinThickSmallGap" w:sz="12" w:space="0" w:color="auto"/>
            <w:left w:val="nil"/>
            <w:bottom w:val="thinThickSmallGap" w:sz="12" w:space="0" w:color="auto"/>
            <w:right w:val="nil"/>
          </w:tcBorders>
          <w:shd w:val="clear" w:color="auto" w:fill="FFFFFF"/>
          <w:hideMark/>
        </w:tcPr>
        <w:p w:rsidR="00A813DD" w:rsidRPr="00A813DD" w:rsidRDefault="00A813DD" w:rsidP="00A813DD">
          <w:pPr>
            <w:spacing w:before="80" w:after="0" w:line="240" w:lineRule="auto"/>
            <w:jc w:val="center"/>
            <w:rPr>
              <w:rFonts w:ascii="Times New Roman" w:eastAsia="Times New Roman" w:hAnsi="Times New Roman" w:cs="Times New Roman"/>
              <w:b/>
              <w:lang w:val="sr-Latn-CS" w:eastAsia="sr-Latn-CS"/>
            </w:rPr>
          </w:pPr>
          <w:r w:rsidRPr="00A813DD">
            <w:rPr>
              <w:rFonts w:ascii="Times New Roman" w:eastAsia="Times New Roman" w:hAnsi="Times New Roman" w:cs="Times New Roman"/>
              <w:noProof/>
              <w:lang w:val="en-GB" w:eastAsia="en-GB"/>
            </w:rPr>
            <w:drawing>
              <wp:inline distT="0" distB="0" distL="0" distR="0">
                <wp:extent cx="847725" cy="847725"/>
                <wp:effectExtent l="0" t="0" r="9525" b="9525"/>
                <wp:docPr id="2" name="Picture 2" descr="Logo izmena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izmena_Q"/>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tc>
      <w:tc>
        <w:tcPr>
          <w:tcW w:w="5996" w:type="dxa"/>
          <w:tcBorders>
            <w:top w:val="thinThickSmallGap" w:sz="12" w:space="0" w:color="auto"/>
            <w:left w:val="nil"/>
            <w:bottom w:val="thinThickSmallGap" w:sz="12" w:space="0" w:color="auto"/>
            <w:right w:val="nil"/>
          </w:tcBorders>
          <w:shd w:val="clear" w:color="auto" w:fill="FFFFFF"/>
          <w:hideMark/>
        </w:tcPr>
        <w:p w:rsidR="00A813DD" w:rsidRPr="00A813DD" w:rsidRDefault="00A813DD" w:rsidP="00A813DD">
          <w:pPr>
            <w:spacing w:after="0" w:line="240" w:lineRule="auto"/>
            <w:jc w:val="right"/>
            <w:rPr>
              <w:rFonts w:ascii="Cambria" w:eastAsia="Calibri" w:hAnsi="Cambria" w:cs="Times New Roman"/>
              <w:b/>
              <w:caps/>
              <w:lang w:val="sr-Latn-CS" w:eastAsia="sr-Latn-CS"/>
            </w:rPr>
          </w:pPr>
          <w:r w:rsidRPr="00A813DD">
            <w:rPr>
              <w:rFonts w:ascii="Cambria" w:eastAsia="Times New Roman" w:hAnsi="Cambria" w:cs="Times New Roman"/>
              <w:b/>
              <w:lang w:val="sr-Latn-CS" w:eastAsia="sr-Latn-CS"/>
            </w:rPr>
            <w:t>Univerzitet u Nišu, Ekonomski fakultet</w:t>
          </w:r>
        </w:p>
        <w:p w:rsidR="00A813DD" w:rsidRPr="00A813DD" w:rsidRDefault="00A813DD" w:rsidP="00A813DD">
          <w:pPr>
            <w:spacing w:after="0" w:line="240" w:lineRule="auto"/>
            <w:ind w:left="187" w:hanging="187"/>
            <w:jc w:val="right"/>
            <w:rPr>
              <w:rFonts w:ascii="Cambria" w:eastAsia="Times New Roman" w:hAnsi="Cambria" w:cs="Times New Roman"/>
              <w:b/>
              <w:caps/>
              <w:lang w:val="sr-Latn-CS" w:eastAsia="sr-Latn-CS"/>
            </w:rPr>
          </w:pPr>
          <w:r w:rsidRPr="00A813DD">
            <w:rPr>
              <w:rFonts w:ascii="Cambria" w:eastAsia="Times New Roman" w:hAnsi="Cambria" w:cs="Times New Roman"/>
              <w:b/>
              <w:lang w:val="sr-Latn-CS" w:eastAsia="sr-Latn-CS"/>
            </w:rPr>
            <w:t xml:space="preserve">Niš, 23. jun </w:t>
          </w:r>
          <w:r w:rsidRPr="00A813DD">
            <w:rPr>
              <w:rFonts w:ascii="Cambria" w:eastAsia="Times New Roman" w:hAnsi="Cambria" w:cs="Times New Roman"/>
              <w:b/>
              <w:caps/>
              <w:lang w:val="sr-Latn-CS" w:eastAsia="sr-Latn-CS"/>
            </w:rPr>
            <w:t>2023.</w:t>
          </w:r>
        </w:p>
        <w:p w:rsidR="00A813DD" w:rsidRPr="00A813DD" w:rsidRDefault="00A813DD" w:rsidP="00A813DD">
          <w:pPr>
            <w:spacing w:before="120" w:after="0" w:line="240" w:lineRule="auto"/>
            <w:jc w:val="right"/>
            <w:rPr>
              <w:rFonts w:ascii="Cambria" w:eastAsia="Times New Roman" w:hAnsi="Cambria" w:cs="Times New Roman"/>
              <w:b/>
              <w:i/>
              <w:caps/>
              <w:lang w:val="sr-Latn-CS" w:eastAsia="sr-Latn-CS"/>
            </w:rPr>
          </w:pPr>
          <w:r w:rsidRPr="00A813DD">
            <w:rPr>
              <w:rFonts w:ascii="Cambria" w:eastAsia="Times New Roman" w:hAnsi="Cambria" w:cs="Times New Roman"/>
              <w:b/>
              <w:caps/>
              <w:lang w:val="sr-Latn-CS" w:eastAsia="sr-Latn-CS"/>
            </w:rPr>
            <w:t xml:space="preserve">XXVIII </w:t>
          </w:r>
          <w:r w:rsidRPr="00A813DD">
            <w:rPr>
              <w:rFonts w:ascii="Cambria" w:eastAsia="Times New Roman" w:hAnsi="Cambria" w:cs="Times New Roman"/>
              <w:b/>
              <w:lang w:val="sr-Latn-CS" w:eastAsia="sr-Latn-CS"/>
            </w:rPr>
            <w:t>Nau</w:t>
          </w:r>
          <w:r w:rsidRPr="00A813DD">
            <w:rPr>
              <w:rFonts w:ascii="Cambria" w:eastAsia="Times New Roman" w:hAnsi="Cambria" w:cs="Times New Roman"/>
              <w:b/>
              <w:lang w:val="sr-Cyrl-CS" w:eastAsia="sr-Latn-CS"/>
            </w:rPr>
            <w:t xml:space="preserve">čni </w:t>
          </w:r>
          <w:r w:rsidRPr="00A813DD">
            <w:rPr>
              <w:rFonts w:ascii="Cambria" w:eastAsia="Times New Roman" w:hAnsi="Cambria" w:cs="Times New Roman"/>
              <w:b/>
              <w:lang w:val="sr-Latn-CS" w:eastAsia="sr-Latn-CS"/>
            </w:rPr>
            <w:t>s</w:t>
          </w:r>
          <w:r w:rsidRPr="00A813DD">
            <w:rPr>
              <w:rFonts w:ascii="Cambria" w:eastAsia="Times New Roman" w:hAnsi="Cambria" w:cs="Times New Roman"/>
              <w:b/>
              <w:lang w:val="sr-Cyrl-CS" w:eastAsia="sr-Latn-CS"/>
            </w:rPr>
            <w:t>kup</w:t>
          </w:r>
          <w:r w:rsidRPr="00A813DD">
            <w:rPr>
              <w:rFonts w:ascii="Cambria" w:eastAsia="Times New Roman" w:hAnsi="Cambria" w:cs="Times New Roman"/>
              <w:b/>
              <w:i/>
              <w:caps/>
              <w:lang w:val="sr-Cyrl-CS" w:eastAsia="sr-Latn-CS"/>
            </w:rPr>
            <w:br/>
          </w:r>
          <w:r w:rsidRPr="00A813DD">
            <w:rPr>
              <w:rFonts w:ascii="Cambria" w:eastAsia="Times New Roman" w:hAnsi="Cambria" w:cs="Times New Roman"/>
              <w:b/>
              <w:i/>
              <w:caps/>
              <w:lang w:val="sr-Latn-CS" w:eastAsia="sr-Latn-CS"/>
            </w:rPr>
            <w:t>REgionalni raZvoj i demografski tokovi</w:t>
          </w:r>
          <w:r w:rsidRPr="00A813DD">
            <w:rPr>
              <w:rFonts w:ascii="Cambria" w:eastAsia="Times New Roman" w:hAnsi="Cambria" w:cs="Times New Roman"/>
              <w:b/>
              <w:i/>
              <w:caps/>
              <w:lang w:val="sr-Latn-CS" w:eastAsia="sr-Latn-CS"/>
            </w:rPr>
            <w:br/>
            <w:t xml:space="preserve"> zemalja jugoistočne evrope</w:t>
          </w:r>
        </w:p>
      </w:tc>
    </w:tr>
  </w:tbl>
  <w:p w:rsidR="00140DB6" w:rsidRDefault="00B600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688"/>
    <w:rsid w:val="00075303"/>
    <w:rsid w:val="001018DC"/>
    <w:rsid w:val="00130CB4"/>
    <w:rsid w:val="00141773"/>
    <w:rsid w:val="00146FB8"/>
    <w:rsid w:val="0018393F"/>
    <w:rsid w:val="0021331A"/>
    <w:rsid w:val="002C26B4"/>
    <w:rsid w:val="002C3A2D"/>
    <w:rsid w:val="002F42FF"/>
    <w:rsid w:val="00310612"/>
    <w:rsid w:val="003531ED"/>
    <w:rsid w:val="00396103"/>
    <w:rsid w:val="003B504D"/>
    <w:rsid w:val="003E79D9"/>
    <w:rsid w:val="003F62DA"/>
    <w:rsid w:val="00462D26"/>
    <w:rsid w:val="00497210"/>
    <w:rsid w:val="004B791D"/>
    <w:rsid w:val="004D2374"/>
    <w:rsid w:val="00507160"/>
    <w:rsid w:val="00552065"/>
    <w:rsid w:val="00560200"/>
    <w:rsid w:val="006112E8"/>
    <w:rsid w:val="00641D4D"/>
    <w:rsid w:val="00670174"/>
    <w:rsid w:val="006A7388"/>
    <w:rsid w:val="006D1D88"/>
    <w:rsid w:val="006D4791"/>
    <w:rsid w:val="006D534A"/>
    <w:rsid w:val="0070253E"/>
    <w:rsid w:val="00792F12"/>
    <w:rsid w:val="007A2F2F"/>
    <w:rsid w:val="007E4426"/>
    <w:rsid w:val="00854C1D"/>
    <w:rsid w:val="00866D2F"/>
    <w:rsid w:val="0087766E"/>
    <w:rsid w:val="00886692"/>
    <w:rsid w:val="00890F3B"/>
    <w:rsid w:val="009139DD"/>
    <w:rsid w:val="00914833"/>
    <w:rsid w:val="00914C46"/>
    <w:rsid w:val="00961BA2"/>
    <w:rsid w:val="00996742"/>
    <w:rsid w:val="009A030D"/>
    <w:rsid w:val="00A00AA1"/>
    <w:rsid w:val="00A04EC2"/>
    <w:rsid w:val="00A434C9"/>
    <w:rsid w:val="00A6037A"/>
    <w:rsid w:val="00A64125"/>
    <w:rsid w:val="00A771EC"/>
    <w:rsid w:val="00A813DD"/>
    <w:rsid w:val="00AC3BBA"/>
    <w:rsid w:val="00B245D4"/>
    <w:rsid w:val="00B6007E"/>
    <w:rsid w:val="00B71E84"/>
    <w:rsid w:val="00B9385E"/>
    <w:rsid w:val="00BA06A8"/>
    <w:rsid w:val="00C86506"/>
    <w:rsid w:val="00CB07F1"/>
    <w:rsid w:val="00CD273F"/>
    <w:rsid w:val="00CF7CD7"/>
    <w:rsid w:val="00D14EEF"/>
    <w:rsid w:val="00D74000"/>
    <w:rsid w:val="00DA231D"/>
    <w:rsid w:val="00DC0597"/>
    <w:rsid w:val="00E5710A"/>
    <w:rsid w:val="00E81688"/>
    <w:rsid w:val="00E81EA6"/>
    <w:rsid w:val="00F27BF2"/>
    <w:rsid w:val="00F31871"/>
    <w:rsid w:val="00F6212B"/>
    <w:rsid w:val="00F6576B"/>
    <w:rsid w:val="00F82C86"/>
    <w:rsid w:val="00FA046E"/>
    <w:rsid w:val="00FB6313"/>
    <w:rsid w:val="00FE0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1688"/>
    <w:rPr>
      <w:rFonts w:ascii="Times New Roman" w:hAnsi="Times New Roman" w:cs="Times New Roman"/>
      <w:sz w:val="24"/>
      <w:szCs w:val="24"/>
    </w:rPr>
  </w:style>
  <w:style w:type="paragraph" w:styleId="Header">
    <w:name w:val="header"/>
    <w:basedOn w:val="Normal"/>
    <w:link w:val="HeaderChar"/>
    <w:uiPriority w:val="99"/>
    <w:semiHidden/>
    <w:unhideWhenUsed/>
    <w:rsid w:val="00E816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81688"/>
    <w:rPr>
      <w:lang w:val="sr-Cyrl-RS"/>
    </w:rPr>
  </w:style>
  <w:style w:type="paragraph" w:styleId="Footer">
    <w:name w:val="footer"/>
    <w:basedOn w:val="Normal"/>
    <w:link w:val="FooterChar"/>
    <w:uiPriority w:val="99"/>
    <w:unhideWhenUsed/>
    <w:rsid w:val="00E816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1688"/>
    <w:rPr>
      <w:lang w:val="sr-Cyrl-RS"/>
    </w:rPr>
  </w:style>
  <w:style w:type="character" w:styleId="FootnoteReference">
    <w:name w:val="footnote reference"/>
    <w:semiHidden/>
    <w:qFormat/>
    <w:rsid w:val="00E81688"/>
    <w:rPr>
      <w:vertAlign w:val="superscript"/>
    </w:rPr>
  </w:style>
  <w:style w:type="character" w:styleId="CommentReference">
    <w:name w:val="annotation reference"/>
    <w:uiPriority w:val="99"/>
    <w:semiHidden/>
    <w:unhideWhenUsed/>
    <w:rsid w:val="00E81688"/>
    <w:rPr>
      <w:sz w:val="16"/>
      <w:szCs w:val="16"/>
    </w:rPr>
  </w:style>
  <w:style w:type="paragraph" w:styleId="BalloonText">
    <w:name w:val="Balloon Text"/>
    <w:basedOn w:val="Normal"/>
    <w:link w:val="BalloonTextChar"/>
    <w:uiPriority w:val="99"/>
    <w:semiHidden/>
    <w:unhideWhenUsed/>
    <w:rsid w:val="00E816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688"/>
    <w:rPr>
      <w:rFonts w:ascii="Tahoma" w:hAnsi="Tahoma" w:cs="Tahoma"/>
      <w:sz w:val="16"/>
      <w:szCs w:val="16"/>
      <w:lang w:val="sr-Cyrl-RS"/>
    </w:rPr>
  </w:style>
  <w:style w:type="character" w:styleId="Hyperlink">
    <w:name w:val="Hyperlink"/>
    <w:basedOn w:val="DefaultParagraphFont"/>
    <w:uiPriority w:val="99"/>
    <w:unhideWhenUsed/>
    <w:rsid w:val="00A813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1688"/>
    <w:rPr>
      <w:rFonts w:ascii="Times New Roman" w:hAnsi="Times New Roman" w:cs="Times New Roman"/>
      <w:sz w:val="24"/>
      <w:szCs w:val="24"/>
    </w:rPr>
  </w:style>
  <w:style w:type="paragraph" w:styleId="Header">
    <w:name w:val="header"/>
    <w:basedOn w:val="Normal"/>
    <w:link w:val="HeaderChar"/>
    <w:uiPriority w:val="99"/>
    <w:semiHidden/>
    <w:unhideWhenUsed/>
    <w:rsid w:val="00E816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81688"/>
    <w:rPr>
      <w:lang w:val="sr-Cyrl-RS"/>
    </w:rPr>
  </w:style>
  <w:style w:type="paragraph" w:styleId="Footer">
    <w:name w:val="footer"/>
    <w:basedOn w:val="Normal"/>
    <w:link w:val="FooterChar"/>
    <w:uiPriority w:val="99"/>
    <w:unhideWhenUsed/>
    <w:rsid w:val="00E816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1688"/>
    <w:rPr>
      <w:lang w:val="sr-Cyrl-RS"/>
    </w:rPr>
  </w:style>
  <w:style w:type="character" w:styleId="FootnoteReference">
    <w:name w:val="footnote reference"/>
    <w:semiHidden/>
    <w:qFormat/>
    <w:rsid w:val="00E81688"/>
    <w:rPr>
      <w:vertAlign w:val="superscript"/>
    </w:rPr>
  </w:style>
  <w:style w:type="character" w:styleId="CommentReference">
    <w:name w:val="annotation reference"/>
    <w:uiPriority w:val="99"/>
    <w:semiHidden/>
    <w:unhideWhenUsed/>
    <w:rsid w:val="00E81688"/>
    <w:rPr>
      <w:sz w:val="16"/>
      <w:szCs w:val="16"/>
    </w:rPr>
  </w:style>
  <w:style w:type="paragraph" w:styleId="BalloonText">
    <w:name w:val="Balloon Text"/>
    <w:basedOn w:val="Normal"/>
    <w:link w:val="BalloonTextChar"/>
    <w:uiPriority w:val="99"/>
    <w:semiHidden/>
    <w:unhideWhenUsed/>
    <w:rsid w:val="00E816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688"/>
    <w:rPr>
      <w:rFonts w:ascii="Tahoma" w:hAnsi="Tahoma" w:cs="Tahoma"/>
      <w:sz w:val="16"/>
      <w:szCs w:val="16"/>
      <w:lang w:val="sr-Cyrl-RS"/>
    </w:rPr>
  </w:style>
  <w:style w:type="character" w:styleId="Hyperlink">
    <w:name w:val="Hyperlink"/>
    <w:basedOn w:val="DefaultParagraphFont"/>
    <w:uiPriority w:val="99"/>
    <w:unhideWhenUsed/>
    <w:rsid w:val="00A813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49762-1D02-485E-A370-FF406FF31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9</Pages>
  <Words>3885</Words>
  <Characters>22146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Isidora</dc:creator>
  <cp:lastModifiedBy>Isidora</cp:lastModifiedBy>
  <cp:revision>4</cp:revision>
  <dcterms:created xsi:type="dcterms:W3CDTF">2023-06-06T09:05:00Z</dcterms:created>
  <dcterms:modified xsi:type="dcterms:W3CDTF">2023-06-06T11:01:00Z</dcterms:modified>
</cp:coreProperties>
</file>